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750" w:rsidRPr="00D111AB" w:rsidRDefault="00C33750" w:rsidP="00461056">
      <w:pPr>
        <w:spacing w:line="360" w:lineRule="auto"/>
        <w:jc w:val="both"/>
        <w:rPr>
          <w:rFonts w:cs="Arial"/>
          <w:sz w:val="40"/>
          <w:szCs w:val="40"/>
          <w:lang w:val="fr-FR"/>
        </w:rPr>
      </w:pPr>
      <w:r w:rsidRPr="00D111AB">
        <w:rPr>
          <w:rFonts w:cs="Arial"/>
          <w:sz w:val="40"/>
          <w:szCs w:val="40"/>
          <w:lang w:val="fr-FR"/>
        </w:rPr>
        <w:t xml:space="preserve">NOVACAT </w:t>
      </w:r>
      <w:r w:rsidR="00461056" w:rsidRPr="00D111AB">
        <w:rPr>
          <w:rFonts w:cs="Arial"/>
          <w:sz w:val="40"/>
          <w:szCs w:val="40"/>
          <w:lang w:val="fr-FR"/>
        </w:rPr>
        <w:t>A10</w:t>
      </w:r>
      <w:r w:rsidR="00D63940" w:rsidRPr="00D111AB">
        <w:rPr>
          <w:rFonts w:cs="Arial"/>
          <w:sz w:val="40"/>
          <w:szCs w:val="40"/>
          <w:lang w:val="fr-FR"/>
        </w:rPr>
        <w:t xml:space="preserve"> </w:t>
      </w:r>
      <w:proofErr w:type="spellStart"/>
      <w:r w:rsidR="00D63940" w:rsidRPr="00D111AB">
        <w:rPr>
          <w:rFonts w:cs="Arial"/>
          <w:sz w:val="40"/>
          <w:szCs w:val="40"/>
          <w:lang w:val="fr-FR"/>
        </w:rPr>
        <w:t>COLLECTOR</w:t>
      </w:r>
      <w:proofErr w:type="spellEnd"/>
      <w:r w:rsidR="00C80685">
        <w:rPr>
          <w:rFonts w:cs="Arial"/>
          <w:sz w:val="40"/>
          <w:szCs w:val="40"/>
          <w:lang w:val="fr-FR"/>
        </w:rPr>
        <w:t> :</w:t>
      </w:r>
      <w:r w:rsidRPr="00D111AB">
        <w:rPr>
          <w:rFonts w:cs="Arial"/>
          <w:sz w:val="40"/>
          <w:szCs w:val="40"/>
          <w:lang w:val="fr-FR"/>
        </w:rPr>
        <w:t xml:space="preserve"> </w:t>
      </w:r>
      <w:r w:rsidR="00666A89">
        <w:rPr>
          <w:rFonts w:cs="Arial"/>
          <w:sz w:val="40"/>
          <w:szCs w:val="40"/>
          <w:lang w:val="fr-FR"/>
        </w:rPr>
        <w:t>p</w:t>
      </w:r>
      <w:r w:rsidR="003E3A2D" w:rsidRPr="00D111AB">
        <w:rPr>
          <w:rFonts w:cs="Arial"/>
          <w:sz w:val="40"/>
          <w:szCs w:val="40"/>
          <w:lang w:val="fr-FR"/>
        </w:rPr>
        <w:t>olyvalence et rentabilité maximales avec dépose du fourrage en an</w:t>
      </w:r>
      <w:r w:rsidR="00666A89">
        <w:rPr>
          <w:rFonts w:cs="Arial"/>
          <w:sz w:val="40"/>
          <w:szCs w:val="40"/>
          <w:lang w:val="fr-FR"/>
        </w:rPr>
        <w:t>dain</w:t>
      </w:r>
    </w:p>
    <w:p w:rsidR="00056524" w:rsidRPr="003E3A2D" w:rsidRDefault="003E3A2D" w:rsidP="00056524">
      <w:pPr>
        <w:spacing w:line="360" w:lineRule="auto"/>
        <w:jc w:val="both"/>
        <w:rPr>
          <w:rFonts w:cs="Arial"/>
          <w:sz w:val="24"/>
          <w:szCs w:val="22"/>
          <w:lang w:val="fr-FR"/>
        </w:rPr>
      </w:pPr>
      <w:r w:rsidRPr="003E3A2D">
        <w:rPr>
          <w:rFonts w:cs="Arial"/>
          <w:sz w:val="24"/>
          <w:szCs w:val="22"/>
          <w:lang w:val="fr-FR"/>
        </w:rPr>
        <w:t xml:space="preserve">La dernière génération de combinaisons de fauche de </w:t>
      </w:r>
      <w:r w:rsidR="00666A89" w:rsidRPr="003E3A2D">
        <w:rPr>
          <w:rFonts w:cs="Arial"/>
          <w:sz w:val="24"/>
          <w:szCs w:val="22"/>
          <w:lang w:val="fr-FR"/>
        </w:rPr>
        <w:t>PÖTTINGER</w:t>
      </w:r>
      <w:r w:rsidRPr="003E3A2D">
        <w:rPr>
          <w:rFonts w:cs="Arial"/>
          <w:sz w:val="24"/>
          <w:szCs w:val="22"/>
          <w:lang w:val="fr-FR"/>
        </w:rPr>
        <w:t>, la gamme NOVA</w:t>
      </w:r>
      <w:r w:rsidR="00666A89">
        <w:rPr>
          <w:rFonts w:cs="Arial"/>
          <w:sz w:val="24"/>
          <w:szCs w:val="22"/>
          <w:lang w:val="fr-FR"/>
        </w:rPr>
        <w:t>CAT A10, s’étoffe avec les NOVACAT A</w:t>
      </w:r>
      <w:r w:rsidRPr="003E3A2D">
        <w:rPr>
          <w:rFonts w:cs="Arial"/>
          <w:sz w:val="24"/>
          <w:szCs w:val="22"/>
          <w:lang w:val="fr-FR"/>
        </w:rPr>
        <w:t xml:space="preserve">10 </w:t>
      </w:r>
      <w:proofErr w:type="spellStart"/>
      <w:r w:rsidRPr="003E3A2D">
        <w:rPr>
          <w:rFonts w:cs="Arial"/>
          <w:sz w:val="24"/>
          <w:szCs w:val="22"/>
          <w:lang w:val="fr-FR"/>
        </w:rPr>
        <w:t>COLLECTOR</w:t>
      </w:r>
      <w:proofErr w:type="spellEnd"/>
      <w:r w:rsidRPr="003E3A2D">
        <w:rPr>
          <w:rFonts w:cs="Arial"/>
          <w:sz w:val="24"/>
          <w:szCs w:val="22"/>
          <w:lang w:val="fr-FR"/>
        </w:rPr>
        <w:t xml:space="preserve">. </w:t>
      </w:r>
      <w:r>
        <w:rPr>
          <w:rFonts w:cs="Arial"/>
          <w:sz w:val="24"/>
          <w:szCs w:val="22"/>
          <w:lang w:val="fr-FR"/>
        </w:rPr>
        <w:t xml:space="preserve">Développées pour offrir un maximum de rentabilité, de sécurité d’utilisation et de longévité, ces </w:t>
      </w:r>
      <w:r w:rsidR="00BB7782" w:rsidRPr="003E3A2D">
        <w:rPr>
          <w:rFonts w:cs="Arial"/>
          <w:sz w:val="24"/>
          <w:szCs w:val="22"/>
          <w:lang w:val="fr-FR"/>
        </w:rPr>
        <w:t xml:space="preserve">NOVACAT A10 </w:t>
      </w:r>
      <w:proofErr w:type="spellStart"/>
      <w:r w:rsidR="00710483" w:rsidRPr="003E3A2D">
        <w:rPr>
          <w:rFonts w:cs="Arial"/>
          <w:sz w:val="24"/>
          <w:szCs w:val="22"/>
          <w:lang w:val="fr-FR"/>
        </w:rPr>
        <w:t>COLLECTOR</w:t>
      </w:r>
      <w:proofErr w:type="spellEnd"/>
      <w:r w:rsidR="00710483" w:rsidRPr="003E3A2D">
        <w:rPr>
          <w:rFonts w:cs="Arial"/>
          <w:sz w:val="24"/>
          <w:szCs w:val="22"/>
          <w:lang w:val="fr-FR"/>
        </w:rPr>
        <w:t xml:space="preserve"> </w:t>
      </w:r>
      <w:r>
        <w:rPr>
          <w:rFonts w:cs="Arial"/>
          <w:sz w:val="24"/>
          <w:szCs w:val="22"/>
          <w:lang w:val="fr-FR"/>
        </w:rPr>
        <w:t>bénéficie</w:t>
      </w:r>
      <w:r w:rsidR="00666A89">
        <w:rPr>
          <w:rFonts w:cs="Arial"/>
          <w:sz w:val="24"/>
          <w:szCs w:val="22"/>
          <w:lang w:val="fr-FR"/>
        </w:rPr>
        <w:t>nt</w:t>
      </w:r>
      <w:r>
        <w:rPr>
          <w:rFonts w:cs="Arial"/>
          <w:sz w:val="24"/>
          <w:szCs w:val="22"/>
          <w:lang w:val="fr-FR"/>
        </w:rPr>
        <w:t xml:space="preserve"> en plus </w:t>
      </w:r>
      <w:r w:rsidR="00666A89">
        <w:rPr>
          <w:rFonts w:cs="Arial"/>
          <w:sz w:val="24"/>
          <w:szCs w:val="22"/>
          <w:lang w:val="fr-FR"/>
        </w:rPr>
        <w:t>d’un grand confort de conduite.</w:t>
      </w:r>
    </w:p>
    <w:p w:rsidR="00323B41" w:rsidRPr="003E3A2D" w:rsidRDefault="00323B41" w:rsidP="00D63940">
      <w:pPr>
        <w:spacing w:line="360" w:lineRule="auto"/>
        <w:rPr>
          <w:rFonts w:cs="Arial"/>
          <w:sz w:val="24"/>
          <w:szCs w:val="22"/>
          <w:u w:val="single"/>
          <w:lang w:val="fr-FR"/>
        </w:rPr>
      </w:pPr>
    </w:p>
    <w:p w:rsidR="00554BC2" w:rsidRPr="00A90F19" w:rsidRDefault="00554BC2" w:rsidP="00D63940">
      <w:pPr>
        <w:spacing w:line="360" w:lineRule="auto"/>
        <w:rPr>
          <w:rFonts w:cs="Arial"/>
          <w:b/>
          <w:sz w:val="24"/>
          <w:szCs w:val="22"/>
          <w:lang w:val="fr-FR"/>
        </w:rPr>
      </w:pPr>
      <w:proofErr w:type="spellStart"/>
      <w:r w:rsidRPr="00A90F19">
        <w:rPr>
          <w:rFonts w:cs="Arial"/>
          <w:b/>
          <w:sz w:val="24"/>
          <w:szCs w:val="22"/>
          <w:lang w:val="fr-FR"/>
        </w:rPr>
        <w:t>COLLECTOR</w:t>
      </w:r>
      <w:proofErr w:type="spellEnd"/>
      <w:r w:rsidR="00E015B8">
        <w:rPr>
          <w:rFonts w:cs="Arial"/>
          <w:b/>
          <w:sz w:val="24"/>
          <w:szCs w:val="22"/>
          <w:lang w:val="fr-FR"/>
        </w:rPr>
        <w:t> :</w:t>
      </w:r>
      <w:r w:rsidRPr="00A90F19">
        <w:rPr>
          <w:rFonts w:cs="Arial"/>
          <w:b/>
          <w:sz w:val="24"/>
          <w:szCs w:val="22"/>
          <w:lang w:val="fr-FR"/>
        </w:rPr>
        <w:t xml:space="preserve"> </w:t>
      </w:r>
      <w:r w:rsidR="00A90F19" w:rsidRPr="00A90F19">
        <w:rPr>
          <w:rFonts w:cs="Arial"/>
          <w:b/>
          <w:sz w:val="24"/>
          <w:szCs w:val="22"/>
          <w:lang w:val="fr-FR"/>
        </w:rPr>
        <w:t xml:space="preserve">pour une grande </w:t>
      </w:r>
      <w:r w:rsidR="00666A89">
        <w:rPr>
          <w:rFonts w:cs="Arial"/>
          <w:b/>
          <w:sz w:val="24"/>
          <w:szCs w:val="22"/>
          <w:lang w:val="fr-FR"/>
        </w:rPr>
        <w:t>polyvalence d’</w:t>
      </w:r>
      <w:r w:rsidR="00A90F19" w:rsidRPr="00A90F19">
        <w:rPr>
          <w:rFonts w:cs="Arial"/>
          <w:b/>
          <w:sz w:val="24"/>
          <w:szCs w:val="22"/>
          <w:lang w:val="fr-FR"/>
        </w:rPr>
        <w:t>utilisation</w:t>
      </w:r>
    </w:p>
    <w:p w:rsidR="00AC2A4E" w:rsidRPr="00A525F2" w:rsidRDefault="00A90F19" w:rsidP="00AC2A4E">
      <w:pPr>
        <w:spacing w:line="360" w:lineRule="auto"/>
        <w:jc w:val="both"/>
        <w:rPr>
          <w:rFonts w:cs="Arial"/>
          <w:sz w:val="24"/>
          <w:szCs w:val="22"/>
          <w:lang w:val="fr-FR"/>
        </w:rPr>
      </w:pPr>
      <w:r w:rsidRPr="00A90F19">
        <w:rPr>
          <w:rFonts w:cs="Arial"/>
          <w:sz w:val="24"/>
          <w:szCs w:val="22"/>
          <w:lang w:val="fr-FR"/>
        </w:rPr>
        <w:t>La commande individuelle des tapis garantit un maximum de flexibilité dans la dé</w:t>
      </w:r>
      <w:r w:rsidR="00666A89">
        <w:rPr>
          <w:rFonts w:cs="Arial"/>
          <w:sz w:val="24"/>
          <w:szCs w:val="22"/>
          <w:lang w:val="fr-FR"/>
        </w:rPr>
        <w:t>pose des andains </w:t>
      </w:r>
      <w:r w:rsidR="00027449" w:rsidRPr="00A90F19">
        <w:rPr>
          <w:rFonts w:cs="Arial"/>
          <w:sz w:val="24"/>
          <w:szCs w:val="22"/>
          <w:lang w:val="fr-FR"/>
        </w:rPr>
        <w:t xml:space="preserve">: </w:t>
      </w:r>
      <w:r>
        <w:rPr>
          <w:rFonts w:cs="Arial"/>
          <w:sz w:val="24"/>
          <w:szCs w:val="22"/>
          <w:lang w:val="fr-FR"/>
        </w:rPr>
        <w:t>u</w:t>
      </w:r>
      <w:r w:rsidRPr="00A90F19">
        <w:rPr>
          <w:rFonts w:cs="Arial"/>
          <w:sz w:val="24"/>
          <w:szCs w:val="22"/>
          <w:lang w:val="fr-FR"/>
        </w:rPr>
        <w:t>n tapis baissé et un tapis relevé permet</w:t>
      </w:r>
      <w:r>
        <w:rPr>
          <w:rFonts w:cs="Arial"/>
          <w:sz w:val="24"/>
          <w:szCs w:val="22"/>
          <w:lang w:val="fr-FR"/>
        </w:rPr>
        <w:t>tent</w:t>
      </w:r>
      <w:r w:rsidRPr="00A90F19">
        <w:rPr>
          <w:rFonts w:cs="Arial"/>
          <w:sz w:val="24"/>
          <w:szCs w:val="22"/>
          <w:lang w:val="fr-FR"/>
        </w:rPr>
        <w:t xml:space="preserve"> la dépose d’un andain central large</w:t>
      </w:r>
      <w:r>
        <w:rPr>
          <w:rFonts w:cs="Arial"/>
          <w:sz w:val="24"/>
          <w:szCs w:val="22"/>
          <w:lang w:val="fr-FR"/>
        </w:rPr>
        <w:t xml:space="preserve"> par exemple. </w:t>
      </w:r>
      <w:r w:rsidR="00A525F2" w:rsidRPr="00A525F2">
        <w:rPr>
          <w:rFonts w:cs="Arial"/>
          <w:sz w:val="24"/>
          <w:szCs w:val="22"/>
          <w:lang w:val="fr-FR"/>
        </w:rPr>
        <w:t xml:space="preserve">Le dispositif de contrôle </w:t>
      </w:r>
      <w:r w:rsidR="00666A89" w:rsidRPr="00A525F2">
        <w:rPr>
          <w:rFonts w:cs="Arial"/>
          <w:sz w:val="24"/>
          <w:szCs w:val="22"/>
          <w:lang w:val="fr-FR"/>
        </w:rPr>
        <w:t xml:space="preserve">de tapis </w:t>
      </w:r>
      <w:r w:rsidR="00A525F2" w:rsidRPr="00A525F2">
        <w:rPr>
          <w:rFonts w:cs="Arial"/>
          <w:sz w:val="24"/>
          <w:szCs w:val="22"/>
          <w:lang w:val="fr-FR"/>
        </w:rPr>
        <w:t>intégré permet d’éviter le bourrage d’un tapis en cas d’oubli de sa mise en route. Un signal sonore retentit lorsque le tapis est en position de travail mais non entraîné.</w:t>
      </w:r>
    </w:p>
    <w:p w:rsidR="00494E4C" w:rsidRPr="00A525F2" w:rsidRDefault="00494E4C" w:rsidP="00027449">
      <w:pPr>
        <w:spacing w:line="360" w:lineRule="auto"/>
        <w:jc w:val="both"/>
        <w:rPr>
          <w:rFonts w:cs="Arial"/>
          <w:sz w:val="24"/>
          <w:szCs w:val="22"/>
          <w:lang w:val="fr-FR"/>
        </w:rPr>
      </w:pPr>
    </w:p>
    <w:p w:rsidR="00D63940" w:rsidRPr="00536B6B" w:rsidRDefault="00A525F2" w:rsidP="007365D3">
      <w:pPr>
        <w:spacing w:line="360" w:lineRule="auto"/>
        <w:jc w:val="both"/>
        <w:rPr>
          <w:rFonts w:cs="Arial"/>
          <w:sz w:val="24"/>
          <w:szCs w:val="22"/>
          <w:lang w:val="fr-FR"/>
        </w:rPr>
      </w:pPr>
      <w:r w:rsidRPr="00A525F2">
        <w:rPr>
          <w:rFonts w:cs="Arial"/>
          <w:sz w:val="24"/>
          <w:szCs w:val="22"/>
          <w:lang w:val="fr-FR"/>
        </w:rPr>
        <w:t>Les tapis groupeurs sont directement fixés sur les groupes faucheurs et leur entraînement n</w:t>
      </w:r>
      <w:r>
        <w:rPr>
          <w:rFonts w:cs="Arial"/>
          <w:sz w:val="24"/>
          <w:szCs w:val="22"/>
          <w:lang w:val="fr-FR"/>
        </w:rPr>
        <w:t>e se fait pas par</w:t>
      </w:r>
      <w:r w:rsidRPr="00A525F2">
        <w:rPr>
          <w:rFonts w:cs="Arial"/>
          <w:sz w:val="24"/>
          <w:szCs w:val="22"/>
          <w:lang w:val="fr-FR"/>
        </w:rPr>
        <w:t xml:space="preserve"> centrale hydraulique </w:t>
      </w:r>
      <w:r>
        <w:rPr>
          <w:rFonts w:cs="Arial"/>
          <w:sz w:val="24"/>
          <w:szCs w:val="22"/>
          <w:lang w:val="fr-FR"/>
        </w:rPr>
        <w:t>mais par l’hydraulique du tracteur – une solution très économique.</w:t>
      </w:r>
      <w:r w:rsidRPr="00A525F2">
        <w:rPr>
          <w:rFonts w:cs="Arial"/>
          <w:sz w:val="24"/>
          <w:szCs w:val="22"/>
          <w:lang w:val="fr-FR"/>
        </w:rPr>
        <w:t xml:space="preserve"> </w:t>
      </w:r>
      <w:r w:rsidR="00750F22">
        <w:rPr>
          <w:rFonts w:cs="Arial"/>
          <w:sz w:val="24"/>
          <w:szCs w:val="22"/>
          <w:lang w:val="fr-FR"/>
        </w:rPr>
        <w:t>Autre avantage :</w:t>
      </w:r>
      <w:r>
        <w:rPr>
          <w:rFonts w:cs="Arial"/>
          <w:sz w:val="24"/>
          <w:szCs w:val="22"/>
          <w:lang w:val="fr-FR"/>
        </w:rPr>
        <w:t xml:space="preserve"> une diminution du poids par rapport aux combinaisons existantes sur le marché, amplifiant encore sa rentabilité.</w:t>
      </w:r>
      <w:r w:rsidR="00494E4C" w:rsidRPr="00A525F2">
        <w:rPr>
          <w:rFonts w:cs="Arial"/>
          <w:sz w:val="24"/>
          <w:szCs w:val="22"/>
          <w:lang w:val="fr-FR"/>
        </w:rPr>
        <w:t xml:space="preserve"> </w:t>
      </w:r>
      <w:r w:rsidRPr="00536B6B">
        <w:rPr>
          <w:rFonts w:cs="Arial"/>
          <w:sz w:val="24"/>
          <w:szCs w:val="22"/>
          <w:lang w:val="fr-FR"/>
        </w:rPr>
        <w:t>La suspension hydraulique</w:t>
      </w:r>
      <w:r w:rsidR="00536B6B" w:rsidRPr="00536B6B">
        <w:rPr>
          <w:rFonts w:cs="Arial"/>
          <w:sz w:val="24"/>
          <w:szCs w:val="22"/>
          <w:lang w:val="fr-FR"/>
        </w:rPr>
        <w:t xml:space="preserve"> permet une réduction de l’usure, augmentant ainsi la longévité de la machine. </w:t>
      </w:r>
      <w:r w:rsidR="00536B6B">
        <w:rPr>
          <w:rFonts w:cs="Arial"/>
          <w:sz w:val="24"/>
          <w:szCs w:val="22"/>
          <w:lang w:val="fr-FR"/>
        </w:rPr>
        <w:t>De plus, cette suspension limite l’introduction de terre dans le fourrage et la consommation de carburant. Au total, la suspension apporte une grande contribution à la rentabilité de la machine.</w:t>
      </w:r>
    </w:p>
    <w:p w:rsidR="00D63940" w:rsidRPr="00536B6B" w:rsidRDefault="00D63940" w:rsidP="007365D3">
      <w:pPr>
        <w:spacing w:line="360" w:lineRule="auto"/>
        <w:jc w:val="both"/>
        <w:rPr>
          <w:rFonts w:cs="Arial"/>
          <w:sz w:val="24"/>
          <w:szCs w:val="22"/>
          <w:lang w:val="fr-FR"/>
        </w:rPr>
      </w:pPr>
    </w:p>
    <w:p w:rsidR="00D63940" w:rsidRPr="00DC42F4" w:rsidRDefault="00536B6B" w:rsidP="007365D3">
      <w:pPr>
        <w:spacing w:line="360" w:lineRule="auto"/>
        <w:jc w:val="both"/>
        <w:rPr>
          <w:rFonts w:cs="Arial"/>
          <w:sz w:val="24"/>
          <w:szCs w:val="22"/>
          <w:lang w:val="fr-FR"/>
        </w:rPr>
      </w:pPr>
      <w:r w:rsidRPr="00536B6B">
        <w:rPr>
          <w:rFonts w:cs="Arial"/>
          <w:sz w:val="24"/>
          <w:szCs w:val="22"/>
          <w:lang w:val="fr-FR"/>
        </w:rPr>
        <w:t xml:space="preserve">Le rouleau accélérateur proposé en option est réglable en hauteur mécaniquement et permet la dépose d’un </w:t>
      </w:r>
      <w:r>
        <w:rPr>
          <w:rFonts w:cs="Arial"/>
          <w:sz w:val="24"/>
          <w:szCs w:val="22"/>
          <w:lang w:val="fr-FR"/>
        </w:rPr>
        <w:t>andain étroit et compact, même en présence importante de fourrage. Elle augmente la longévité e</w:t>
      </w:r>
      <w:r w:rsidR="00DC42F4">
        <w:rPr>
          <w:rFonts w:cs="Arial"/>
          <w:sz w:val="24"/>
          <w:szCs w:val="22"/>
          <w:lang w:val="fr-FR"/>
        </w:rPr>
        <w:t>t donc la rentabilité des tapis</w:t>
      </w:r>
      <w:r w:rsidR="0003556D" w:rsidRPr="00DC42F4">
        <w:rPr>
          <w:rFonts w:cs="Arial"/>
          <w:sz w:val="24"/>
          <w:szCs w:val="22"/>
          <w:lang w:val="fr-FR"/>
        </w:rPr>
        <w:t xml:space="preserve">. </w:t>
      </w:r>
      <w:r w:rsidRPr="00DC42F4">
        <w:rPr>
          <w:rFonts w:cs="Arial"/>
          <w:sz w:val="24"/>
          <w:szCs w:val="22"/>
          <w:lang w:val="fr-FR"/>
        </w:rPr>
        <w:t xml:space="preserve">En option, un peigne d’andainage est proposé </w:t>
      </w:r>
      <w:r w:rsidR="00DC42F4" w:rsidRPr="00DC42F4">
        <w:rPr>
          <w:rFonts w:cs="Arial"/>
          <w:sz w:val="24"/>
          <w:szCs w:val="22"/>
          <w:lang w:val="fr-FR"/>
        </w:rPr>
        <w:t>en cas d’entraînement dans le m</w:t>
      </w:r>
      <w:r w:rsidR="00DC42F4">
        <w:rPr>
          <w:rFonts w:cs="Arial"/>
          <w:sz w:val="24"/>
          <w:szCs w:val="22"/>
          <w:lang w:val="fr-FR"/>
        </w:rPr>
        <w:t xml:space="preserve">ême sens des deux tapis </w:t>
      </w:r>
      <w:r w:rsidRPr="00DC42F4">
        <w:rPr>
          <w:rFonts w:cs="Arial"/>
          <w:sz w:val="24"/>
          <w:szCs w:val="22"/>
          <w:lang w:val="fr-FR"/>
        </w:rPr>
        <w:t xml:space="preserve">pour </w:t>
      </w:r>
      <w:r w:rsidR="00DC42F4">
        <w:rPr>
          <w:rFonts w:cs="Arial"/>
          <w:sz w:val="24"/>
          <w:szCs w:val="22"/>
          <w:lang w:val="fr-FR"/>
        </w:rPr>
        <w:t xml:space="preserve">une dépose </w:t>
      </w:r>
      <w:r w:rsidR="00666A89">
        <w:rPr>
          <w:rFonts w:cs="Arial"/>
          <w:sz w:val="24"/>
          <w:szCs w:val="22"/>
          <w:lang w:val="fr-FR"/>
        </w:rPr>
        <w:t>d’andains individuels compacts.</w:t>
      </w:r>
    </w:p>
    <w:p w:rsidR="008A527A" w:rsidRDefault="008A527A" w:rsidP="007365D3">
      <w:pPr>
        <w:spacing w:line="360" w:lineRule="auto"/>
        <w:jc w:val="both"/>
        <w:rPr>
          <w:rFonts w:cs="Arial"/>
          <w:sz w:val="24"/>
          <w:szCs w:val="22"/>
          <w:lang w:val="fr-FR"/>
        </w:rPr>
      </w:pPr>
    </w:p>
    <w:p w:rsidR="00317AB4" w:rsidRDefault="00DC42F4" w:rsidP="007365D3">
      <w:pPr>
        <w:spacing w:line="360" w:lineRule="auto"/>
        <w:jc w:val="both"/>
        <w:rPr>
          <w:rFonts w:cs="Arial"/>
          <w:sz w:val="24"/>
          <w:szCs w:val="22"/>
          <w:lang w:val="fr-FR"/>
        </w:rPr>
      </w:pPr>
      <w:r w:rsidRPr="00DC42F4">
        <w:rPr>
          <w:rFonts w:cs="Arial"/>
          <w:sz w:val="24"/>
          <w:szCs w:val="22"/>
          <w:lang w:val="fr-FR"/>
        </w:rPr>
        <w:t xml:space="preserve">Le stockage compact </w:t>
      </w:r>
      <w:r w:rsidR="00666A89">
        <w:rPr>
          <w:rFonts w:cs="Arial"/>
          <w:sz w:val="24"/>
          <w:szCs w:val="22"/>
          <w:lang w:val="fr-FR"/>
        </w:rPr>
        <w:t xml:space="preserve">déjà </w:t>
      </w:r>
      <w:r w:rsidRPr="00DC42F4">
        <w:rPr>
          <w:rFonts w:cs="Arial"/>
          <w:sz w:val="24"/>
          <w:szCs w:val="22"/>
          <w:lang w:val="fr-FR"/>
        </w:rPr>
        <w:t xml:space="preserve">réputé des NOVACAT A10 est à mettre </w:t>
      </w:r>
      <w:r w:rsidR="008A527A">
        <w:rPr>
          <w:rFonts w:cs="Arial"/>
          <w:sz w:val="24"/>
          <w:szCs w:val="22"/>
          <w:lang w:val="fr-FR"/>
        </w:rPr>
        <w:t>au crédit</w:t>
      </w:r>
      <w:r w:rsidRPr="00DC42F4">
        <w:rPr>
          <w:rFonts w:cs="Arial"/>
          <w:sz w:val="24"/>
          <w:szCs w:val="22"/>
          <w:lang w:val="fr-FR"/>
        </w:rPr>
        <w:t xml:space="preserve"> des béquilles de dépose</w:t>
      </w:r>
      <w:r>
        <w:rPr>
          <w:rFonts w:cs="Arial"/>
          <w:sz w:val="24"/>
          <w:szCs w:val="22"/>
          <w:lang w:val="fr-FR"/>
        </w:rPr>
        <w:t>, également disponibles sur</w:t>
      </w:r>
      <w:r w:rsidRPr="00DC42F4">
        <w:rPr>
          <w:rFonts w:cs="Arial"/>
          <w:sz w:val="24"/>
          <w:szCs w:val="22"/>
          <w:lang w:val="fr-FR"/>
        </w:rPr>
        <w:t xml:space="preserve"> les </w:t>
      </w:r>
      <w:r>
        <w:rPr>
          <w:rFonts w:cs="Arial"/>
          <w:sz w:val="24"/>
          <w:szCs w:val="22"/>
          <w:lang w:val="fr-FR"/>
        </w:rPr>
        <w:t xml:space="preserve">versions </w:t>
      </w:r>
      <w:proofErr w:type="spellStart"/>
      <w:r w:rsidR="00BB3963" w:rsidRPr="00DC42F4">
        <w:rPr>
          <w:rFonts w:cs="Arial"/>
          <w:sz w:val="24"/>
          <w:szCs w:val="22"/>
          <w:lang w:val="fr-FR"/>
        </w:rPr>
        <w:t>COLLECTOR</w:t>
      </w:r>
      <w:proofErr w:type="spellEnd"/>
      <w:r w:rsidR="00BB3963" w:rsidRPr="00DC42F4">
        <w:rPr>
          <w:rFonts w:cs="Arial"/>
          <w:sz w:val="24"/>
          <w:szCs w:val="22"/>
          <w:lang w:val="fr-FR"/>
        </w:rPr>
        <w:t>.</w:t>
      </w:r>
      <w:r w:rsidR="00317AB4" w:rsidRPr="00DC42F4">
        <w:rPr>
          <w:rFonts w:cs="Arial"/>
          <w:sz w:val="24"/>
          <w:szCs w:val="22"/>
          <w:lang w:val="fr-FR"/>
        </w:rPr>
        <w:t xml:space="preserve"> </w:t>
      </w:r>
      <w:r w:rsidRPr="00DC42F4">
        <w:rPr>
          <w:rFonts w:cs="Arial"/>
          <w:sz w:val="24"/>
          <w:szCs w:val="22"/>
          <w:lang w:val="fr-FR"/>
        </w:rPr>
        <w:t>La</w:t>
      </w:r>
      <w:r w:rsidR="00FE1171" w:rsidRPr="00DC42F4">
        <w:rPr>
          <w:rFonts w:cs="Arial"/>
          <w:sz w:val="24"/>
          <w:szCs w:val="22"/>
          <w:lang w:val="fr-FR"/>
        </w:rPr>
        <w:t xml:space="preserve"> NOVACAT A10 </w:t>
      </w:r>
      <w:proofErr w:type="spellStart"/>
      <w:r w:rsidR="00FE1171" w:rsidRPr="00DC42F4">
        <w:rPr>
          <w:rFonts w:cs="Arial"/>
          <w:sz w:val="24"/>
          <w:szCs w:val="22"/>
          <w:lang w:val="fr-FR"/>
        </w:rPr>
        <w:t>COLLECTOR</w:t>
      </w:r>
      <w:proofErr w:type="spellEnd"/>
      <w:r w:rsidR="00FE1171" w:rsidRPr="00DC42F4">
        <w:rPr>
          <w:rFonts w:cs="Arial"/>
          <w:sz w:val="24"/>
          <w:szCs w:val="22"/>
          <w:lang w:val="fr-FR"/>
        </w:rPr>
        <w:t xml:space="preserve"> </w:t>
      </w:r>
      <w:r w:rsidRPr="00DC42F4">
        <w:rPr>
          <w:rFonts w:cs="Arial"/>
          <w:sz w:val="24"/>
          <w:szCs w:val="22"/>
          <w:lang w:val="fr-FR"/>
        </w:rPr>
        <w:t>est égalem</w:t>
      </w:r>
      <w:r w:rsidR="008A527A">
        <w:rPr>
          <w:rFonts w:cs="Arial"/>
          <w:sz w:val="24"/>
          <w:szCs w:val="22"/>
          <w:lang w:val="fr-FR"/>
        </w:rPr>
        <w:t>ent compacte au transport :</w:t>
      </w:r>
      <w:r w:rsidRPr="00DC42F4">
        <w:rPr>
          <w:rFonts w:cs="Arial"/>
          <w:sz w:val="24"/>
          <w:szCs w:val="22"/>
          <w:lang w:val="fr-FR"/>
        </w:rPr>
        <w:t xml:space="preserve"> avec 4 m de hauteur de transport et 28 cm de dégagement au sol, des vitesses de transport élevées sont permi</w:t>
      </w:r>
      <w:r w:rsidR="008A527A">
        <w:rPr>
          <w:rFonts w:cs="Arial"/>
          <w:sz w:val="24"/>
          <w:szCs w:val="22"/>
          <w:lang w:val="fr-FR"/>
        </w:rPr>
        <w:t>ses sans risques d’endommager</w:t>
      </w:r>
      <w:r w:rsidRPr="00DC42F4">
        <w:rPr>
          <w:rFonts w:cs="Arial"/>
          <w:sz w:val="24"/>
          <w:szCs w:val="22"/>
          <w:lang w:val="fr-FR"/>
        </w:rPr>
        <w:t xml:space="preserve"> l</w:t>
      </w:r>
      <w:r w:rsidR="008A527A">
        <w:rPr>
          <w:rFonts w:cs="Arial"/>
          <w:sz w:val="24"/>
          <w:szCs w:val="22"/>
          <w:lang w:val="fr-FR"/>
        </w:rPr>
        <w:t>e</w:t>
      </w:r>
      <w:r w:rsidRPr="00DC42F4">
        <w:rPr>
          <w:rFonts w:cs="Arial"/>
          <w:sz w:val="24"/>
          <w:szCs w:val="22"/>
          <w:lang w:val="fr-FR"/>
        </w:rPr>
        <w:t xml:space="preserve"> ma</w:t>
      </w:r>
      <w:r w:rsidR="008A527A">
        <w:rPr>
          <w:rFonts w:cs="Arial"/>
          <w:sz w:val="24"/>
          <w:szCs w:val="22"/>
          <w:lang w:val="fr-FR"/>
        </w:rPr>
        <w:t>tériel.</w:t>
      </w:r>
    </w:p>
    <w:p w:rsidR="00DC42F4" w:rsidRPr="00DC42F4" w:rsidRDefault="00DC42F4" w:rsidP="007365D3">
      <w:pPr>
        <w:spacing w:line="360" w:lineRule="auto"/>
        <w:jc w:val="both"/>
        <w:rPr>
          <w:rFonts w:cs="Arial"/>
          <w:sz w:val="24"/>
          <w:szCs w:val="22"/>
          <w:lang w:val="fr-FR"/>
        </w:rPr>
      </w:pPr>
    </w:p>
    <w:p w:rsidR="00554BC2" w:rsidRPr="00D111AB" w:rsidRDefault="00DC42F4" w:rsidP="007365D3">
      <w:pPr>
        <w:spacing w:line="360" w:lineRule="auto"/>
        <w:jc w:val="both"/>
        <w:rPr>
          <w:rFonts w:cs="Arial"/>
          <w:b/>
          <w:sz w:val="24"/>
          <w:szCs w:val="22"/>
          <w:lang w:val="fr-FR"/>
        </w:rPr>
      </w:pPr>
      <w:r w:rsidRPr="00D111AB">
        <w:rPr>
          <w:rFonts w:cs="Arial"/>
          <w:b/>
          <w:sz w:val="24"/>
          <w:szCs w:val="22"/>
          <w:lang w:val="fr-FR"/>
        </w:rPr>
        <w:t>Confort de commande</w:t>
      </w:r>
    </w:p>
    <w:p w:rsidR="002C0F25" w:rsidRDefault="00DC42F4" w:rsidP="007365D3">
      <w:pPr>
        <w:spacing w:line="360" w:lineRule="auto"/>
        <w:jc w:val="both"/>
        <w:rPr>
          <w:rFonts w:cs="Arial"/>
          <w:sz w:val="24"/>
          <w:szCs w:val="22"/>
          <w:lang w:val="fr-FR"/>
        </w:rPr>
      </w:pPr>
      <w:r w:rsidRPr="00DC42F4">
        <w:rPr>
          <w:rFonts w:cs="Arial"/>
          <w:sz w:val="24"/>
          <w:szCs w:val="22"/>
          <w:lang w:val="fr-FR"/>
        </w:rPr>
        <w:t>La</w:t>
      </w:r>
      <w:r w:rsidR="00A80048" w:rsidRPr="00DC42F4">
        <w:rPr>
          <w:rFonts w:cs="Arial"/>
          <w:sz w:val="24"/>
          <w:szCs w:val="22"/>
          <w:lang w:val="fr-FR"/>
        </w:rPr>
        <w:t xml:space="preserve"> NOVACAT A10 </w:t>
      </w:r>
      <w:proofErr w:type="spellStart"/>
      <w:r w:rsidR="00A80048" w:rsidRPr="00DC42F4">
        <w:rPr>
          <w:rFonts w:cs="Arial"/>
          <w:sz w:val="24"/>
          <w:szCs w:val="22"/>
          <w:lang w:val="fr-FR"/>
        </w:rPr>
        <w:t>COLLECTOR</w:t>
      </w:r>
      <w:proofErr w:type="spellEnd"/>
      <w:r w:rsidR="00A80048" w:rsidRPr="00DC42F4">
        <w:rPr>
          <w:rFonts w:cs="Arial"/>
          <w:sz w:val="24"/>
          <w:szCs w:val="22"/>
          <w:lang w:val="fr-FR"/>
        </w:rPr>
        <w:t xml:space="preserve"> </w:t>
      </w:r>
      <w:r w:rsidRPr="00DC42F4">
        <w:rPr>
          <w:rFonts w:cs="Arial"/>
          <w:sz w:val="24"/>
          <w:szCs w:val="22"/>
          <w:lang w:val="fr-FR"/>
        </w:rPr>
        <w:t xml:space="preserve">bénéficie de série d’un terminal de commande </w:t>
      </w:r>
      <w:r w:rsidR="008A527A" w:rsidRPr="00DC42F4">
        <w:rPr>
          <w:rFonts w:cs="Arial"/>
          <w:sz w:val="24"/>
          <w:szCs w:val="22"/>
          <w:lang w:val="fr-FR"/>
        </w:rPr>
        <w:t>SE</w:t>
      </w:r>
      <w:r w:rsidR="008A527A">
        <w:rPr>
          <w:rFonts w:cs="Arial"/>
          <w:sz w:val="24"/>
          <w:szCs w:val="22"/>
          <w:lang w:val="fr-FR"/>
        </w:rPr>
        <w:t>LECT CONTROL</w:t>
      </w:r>
      <w:r w:rsidR="002E6524" w:rsidRPr="00DC42F4">
        <w:rPr>
          <w:rFonts w:cs="Arial"/>
          <w:sz w:val="24"/>
          <w:szCs w:val="22"/>
          <w:lang w:val="fr-FR"/>
        </w:rPr>
        <w:t xml:space="preserve">. </w:t>
      </w:r>
      <w:r w:rsidR="002C0F25">
        <w:rPr>
          <w:rFonts w:cs="Arial"/>
          <w:sz w:val="24"/>
          <w:szCs w:val="22"/>
          <w:lang w:val="fr-FR"/>
        </w:rPr>
        <w:t xml:space="preserve">Un seul distributeur double effet suffit à la commande de l’ensemble de la machine, complété par un distributeur simple effet avec retour libre pour l’entraînement des tapis. </w:t>
      </w:r>
      <w:r w:rsidR="002C0F25" w:rsidRPr="002C0F25">
        <w:rPr>
          <w:rFonts w:cs="Arial"/>
          <w:sz w:val="24"/>
          <w:szCs w:val="22"/>
          <w:lang w:val="fr-FR"/>
        </w:rPr>
        <w:t xml:space="preserve">La commande des groupes faucheurs, le réglage de la largeur de travail, ainsi que des tapis groupeurs </w:t>
      </w:r>
      <w:r w:rsidR="008A527A">
        <w:rPr>
          <w:rFonts w:cs="Arial"/>
          <w:sz w:val="24"/>
          <w:szCs w:val="22"/>
          <w:lang w:val="fr-FR"/>
        </w:rPr>
        <w:t>se font</w:t>
      </w:r>
      <w:r w:rsidR="002C0F25" w:rsidRPr="002C0F25">
        <w:rPr>
          <w:rFonts w:cs="Arial"/>
          <w:sz w:val="24"/>
          <w:szCs w:val="22"/>
          <w:lang w:val="fr-FR"/>
        </w:rPr>
        <w:t xml:space="preserve"> confortablement au niveau du terminal </w:t>
      </w:r>
      <w:r w:rsidR="008A527A" w:rsidRPr="002C0F25">
        <w:rPr>
          <w:rFonts w:cs="Arial"/>
          <w:sz w:val="24"/>
          <w:szCs w:val="22"/>
          <w:lang w:val="fr-FR"/>
        </w:rPr>
        <w:t>SELECT CONTROL</w:t>
      </w:r>
      <w:r w:rsidR="00F272C4" w:rsidRPr="002C0F25">
        <w:rPr>
          <w:rFonts w:cs="Arial"/>
          <w:sz w:val="24"/>
          <w:szCs w:val="22"/>
          <w:lang w:val="fr-FR"/>
        </w:rPr>
        <w:t xml:space="preserve">. </w:t>
      </w:r>
      <w:r w:rsidR="002C0F25" w:rsidRPr="002C0F25">
        <w:rPr>
          <w:rFonts w:cs="Arial"/>
          <w:sz w:val="24"/>
          <w:szCs w:val="22"/>
          <w:lang w:val="fr-FR"/>
        </w:rPr>
        <w:t>Le déverrouillage de la position de transport se fait hydrauliquement, tout comme le réglage de la suspension après ouverture d’un robinet. L’entraînement des tapis se fait par l’hydraulique du tracteur et le réglage de leur vitesse se fait manu</w:t>
      </w:r>
      <w:r w:rsidR="008A527A">
        <w:rPr>
          <w:rFonts w:cs="Arial"/>
          <w:sz w:val="24"/>
          <w:szCs w:val="22"/>
          <w:lang w:val="fr-FR"/>
        </w:rPr>
        <w:t>ellement au niveau d’un clapet.</w:t>
      </w:r>
    </w:p>
    <w:p w:rsidR="008A527A" w:rsidRDefault="008A527A" w:rsidP="007365D3">
      <w:pPr>
        <w:spacing w:line="360" w:lineRule="auto"/>
        <w:jc w:val="both"/>
        <w:rPr>
          <w:rFonts w:cs="Arial"/>
          <w:sz w:val="24"/>
          <w:szCs w:val="22"/>
          <w:lang w:val="fr-FR"/>
        </w:rPr>
      </w:pPr>
    </w:p>
    <w:p w:rsidR="00E61759" w:rsidRPr="00D111AB" w:rsidRDefault="002C0F25" w:rsidP="007365D3">
      <w:pPr>
        <w:spacing w:line="360" w:lineRule="auto"/>
        <w:jc w:val="both"/>
        <w:rPr>
          <w:rFonts w:cs="Arial"/>
          <w:sz w:val="24"/>
          <w:szCs w:val="22"/>
          <w:lang w:val="fr-FR"/>
        </w:rPr>
      </w:pPr>
      <w:r w:rsidRPr="0036417A">
        <w:rPr>
          <w:rFonts w:cs="Arial"/>
          <w:sz w:val="24"/>
          <w:szCs w:val="22"/>
          <w:lang w:val="fr-FR"/>
        </w:rPr>
        <w:t xml:space="preserve">Un terminal </w:t>
      </w:r>
      <w:r w:rsidR="008A527A" w:rsidRPr="0036417A">
        <w:rPr>
          <w:rFonts w:cs="Arial"/>
          <w:sz w:val="24"/>
          <w:szCs w:val="22"/>
          <w:lang w:val="fr-FR"/>
        </w:rPr>
        <w:t xml:space="preserve">POWER CONTROL </w:t>
      </w:r>
      <w:r w:rsidRPr="0036417A">
        <w:rPr>
          <w:rFonts w:cs="Arial"/>
          <w:sz w:val="24"/>
          <w:szCs w:val="22"/>
          <w:lang w:val="fr-FR"/>
        </w:rPr>
        <w:t xml:space="preserve">avec des fonctions automatiques </w:t>
      </w:r>
      <w:r w:rsidR="0036417A" w:rsidRPr="0036417A">
        <w:rPr>
          <w:rFonts w:cs="Arial"/>
          <w:sz w:val="24"/>
          <w:szCs w:val="22"/>
          <w:lang w:val="fr-FR"/>
        </w:rPr>
        <w:t xml:space="preserve">et le </w:t>
      </w:r>
      <w:proofErr w:type="spellStart"/>
      <w:r w:rsidR="008A527A" w:rsidRPr="0036417A">
        <w:rPr>
          <w:rFonts w:cs="Arial"/>
          <w:sz w:val="24"/>
          <w:szCs w:val="22"/>
          <w:lang w:val="fr-FR"/>
        </w:rPr>
        <w:t>LOAD</w:t>
      </w:r>
      <w:proofErr w:type="spellEnd"/>
      <w:r w:rsidR="008A527A" w:rsidRPr="0036417A">
        <w:rPr>
          <w:rFonts w:cs="Arial"/>
          <w:sz w:val="24"/>
          <w:szCs w:val="22"/>
          <w:lang w:val="fr-FR"/>
        </w:rPr>
        <w:t xml:space="preserve"> </w:t>
      </w:r>
      <w:proofErr w:type="spellStart"/>
      <w:r w:rsidR="008A527A" w:rsidRPr="0036417A">
        <w:rPr>
          <w:rFonts w:cs="Arial"/>
          <w:sz w:val="24"/>
          <w:szCs w:val="22"/>
          <w:lang w:val="fr-FR"/>
        </w:rPr>
        <w:t>SENSING</w:t>
      </w:r>
      <w:proofErr w:type="spellEnd"/>
      <w:r w:rsidR="008A527A" w:rsidRPr="0036417A">
        <w:rPr>
          <w:rFonts w:cs="Arial"/>
          <w:sz w:val="24"/>
          <w:szCs w:val="22"/>
          <w:lang w:val="fr-FR"/>
        </w:rPr>
        <w:t xml:space="preserve"> </w:t>
      </w:r>
      <w:r w:rsidR="0036417A" w:rsidRPr="0036417A">
        <w:rPr>
          <w:rFonts w:cs="Arial"/>
          <w:sz w:val="24"/>
          <w:szCs w:val="22"/>
          <w:lang w:val="fr-FR"/>
        </w:rPr>
        <w:t xml:space="preserve">sont proposés en option. La commande </w:t>
      </w:r>
      <w:proofErr w:type="spellStart"/>
      <w:r w:rsidR="00B762B4" w:rsidRPr="0036417A">
        <w:rPr>
          <w:rFonts w:cs="Arial"/>
          <w:sz w:val="24"/>
          <w:szCs w:val="22"/>
          <w:lang w:val="fr-FR"/>
        </w:rPr>
        <w:t>Isobus</w:t>
      </w:r>
      <w:proofErr w:type="spellEnd"/>
      <w:r w:rsidR="00B762B4" w:rsidRPr="0036417A">
        <w:rPr>
          <w:rFonts w:cs="Arial"/>
          <w:sz w:val="24"/>
          <w:szCs w:val="22"/>
          <w:lang w:val="fr-FR"/>
        </w:rPr>
        <w:t xml:space="preserve"> </w:t>
      </w:r>
      <w:r w:rsidR="0036417A" w:rsidRPr="0036417A">
        <w:rPr>
          <w:rFonts w:cs="Arial"/>
          <w:sz w:val="24"/>
          <w:szCs w:val="22"/>
          <w:lang w:val="fr-FR"/>
        </w:rPr>
        <w:t>de toutes les fonct</w:t>
      </w:r>
      <w:r w:rsidR="00885C09">
        <w:rPr>
          <w:rFonts w:cs="Arial"/>
          <w:sz w:val="24"/>
          <w:szCs w:val="22"/>
          <w:lang w:val="fr-FR"/>
        </w:rPr>
        <w:t>i</w:t>
      </w:r>
      <w:r w:rsidR="0036417A" w:rsidRPr="0036417A">
        <w:rPr>
          <w:rFonts w:cs="Arial"/>
          <w:sz w:val="24"/>
          <w:szCs w:val="22"/>
          <w:lang w:val="fr-FR"/>
        </w:rPr>
        <w:t xml:space="preserve">ons permet leur commande directe depuis le terminal. Avec des tracteurs John </w:t>
      </w:r>
      <w:proofErr w:type="spellStart"/>
      <w:r w:rsidR="0036417A" w:rsidRPr="0036417A">
        <w:rPr>
          <w:rFonts w:cs="Arial"/>
          <w:sz w:val="24"/>
          <w:szCs w:val="22"/>
          <w:lang w:val="fr-FR"/>
        </w:rPr>
        <w:t>Deere</w:t>
      </w:r>
      <w:proofErr w:type="spellEnd"/>
      <w:r w:rsidR="0036417A" w:rsidRPr="0036417A">
        <w:rPr>
          <w:rFonts w:cs="Arial"/>
          <w:sz w:val="24"/>
          <w:szCs w:val="22"/>
          <w:lang w:val="fr-FR"/>
        </w:rPr>
        <w:t xml:space="preserve"> et </w:t>
      </w:r>
      <w:proofErr w:type="spellStart"/>
      <w:r w:rsidR="0036417A" w:rsidRPr="0036417A">
        <w:rPr>
          <w:rFonts w:cs="Arial"/>
          <w:sz w:val="24"/>
          <w:szCs w:val="22"/>
          <w:lang w:val="fr-FR"/>
        </w:rPr>
        <w:t>Fendt</w:t>
      </w:r>
      <w:proofErr w:type="spellEnd"/>
      <w:r w:rsidR="0036417A">
        <w:rPr>
          <w:rFonts w:cs="Arial"/>
          <w:sz w:val="24"/>
          <w:szCs w:val="22"/>
          <w:lang w:val="fr-FR"/>
        </w:rPr>
        <w:t xml:space="preserve">, la commande </w:t>
      </w:r>
      <w:r w:rsidR="0036417A" w:rsidRPr="0036417A">
        <w:rPr>
          <w:rFonts w:cs="Arial"/>
          <w:sz w:val="24"/>
          <w:szCs w:val="22"/>
          <w:lang w:val="fr-FR"/>
        </w:rPr>
        <w:t xml:space="preserve">de la largeur de travail se fait directement par le signal d’angle de braquage </w:t>
      </w:r>
      <w:r w:rsidR="0036417A">
        <w:rPr>
          <w:rFonts w:cs="Arial"/>
          <w:sz w:val="24"/>
          <w:szCs w:val="22"/>
          <w:lang w:val="fr-FR"/>
        </w:rPr>
        <w:t>fourni par le</w:t>
      </w:r>
      <w:r w:rsidR="0036417A" w:rsidRPr="0036417A">
        <w:rPr>
          <w:rFonts w:cs="Arial"/>
          <w:sz w:val="24"/>
          <w:szCs w:val="22"/>
          <w:lang w:val="fr-FR"/>
        </w:rPr>
        <w:t xml:space="preserve"> tracteur</w:t>
      </w:r>
      <w:r w:rsidR="0036417A">
        <w:rPr>
          <w:rFonts w:cs="Arial"/>
          <w:sz w:val="24"/>
          <w:szCs w:val="22"/>
          <w:lang w:val="fr-FR"/>
        </w:rPr>
        <w:t>.</w:t>
      </w:r>
      <w:r w:rsidR="0036417A" w:rsidRPr="0036417A">
        <w:rPr>
          <w:rFonts w:cs="Arial"/>
          <w:sz w:val="24"/>
          <w:szCs w:val="22"/>
          <w:lang w:val="fr-FR"/>
        </w:rPr>
        <w:t xml:space="preserve"> </w:t>
      </w:r>
      <w:r w:rsidR="0036417A">
        <w:rPr>
          <w:rFonts w:cs="Arial"/>
          <w:sz w:val="24"/>
          <w:szCs w:val="22"/>
          <w:lang w:val="fr-FR"/>
        </w:rPr>
        <w:t>De plus</w:t>
      </w:r>
      <w:r w:rsidR="008A527A">
        <w:rPr>
          <w:rFonts w:cs="Arial"/>
          <w:sz w:val="24"/>
          <w:szCs w:val="22"/>
          <w:lang w:val="fr-FR"/>
        </w:rPr>
        <w:t>,</w:t>
      </w:r>
      <w:r w:rsidR="0036417A">
        <w:rPr>
          <w:rFonts w:cs="Arial"/>
          <w:sz w:val="24"/>
          <w:szCs w:val="22"/>
          <w:lang w:val="fr-FR"/>
        </w:rPr>
        <w:t xml:space="preserve"> ce terminal permet le réglage direct de la vitesse de rotation des tapis. </w:t>
      </w:r>
      <w:r w:rsidR="0036417A" w:rsidRPr="0036417A">
        <w:rPr>
          <w:rFonts w:cs="Arial"/>
          <w:sz w:val="24"/>
          <w:szCs w:val="22"/>
          <w:lang w:val="fr-FR"/>
        </w:rPr>
        <w:t xml:space="preserve">Dans les pentes, il est même possible d’adapter </w:t>
      </w:r>
      <w:r w:rsidR="00885C09" w:rsidRPr="0036417A">
        <w:rPr>
          <w:rFonts w:cs="Arial"/>
          <w:sz w:val="24"/>
          <w:szCs w:val="22"/>
          <w:lang w:val="fr-FR"/>
        </w:rPr>
        <w:t>différemment</w:t>
      </w:r>
      <w:r w:rsidR="0036417A" w:rsidRPr="0036417A">
        <w:rPr>
          <w:rFonts w:cs="Arial"/>
          <w:sz w:val="24"/>
          <w:szCs w:val="22"/>
          <w:lang w:val="fr-FR"/>
        </w:rPr>
        <w:t xml:space="preserve"> la vitesse des tapis </w:t>
      </w:r>
      <w:r w:rsidR="008A527A">
        <w:rPr>
          <w:rFonts w:cs="Arial"/>
          <w:sz w:val="24"/>
          <w:szCs w:val="22"/>
          <w:lang w:val="fr-FR"/>
        </w:rPr>
        <w:t>selon</w:t>
      </w:r>
      <w:r w:rsidR="0036417A">
        <w:rPr>
          <w:rFonts w:cs="Arial"/>
          <w:sz w:val="24"/>
          <w:szCs w:val="22"/>
          <w:lang w:val="fr-FR"/>
        </w:rPr>
        <w:t xml:space="preserve"> </w:t>
      </w:r>
      <w:r w:rsidR="0036417A" w:rsidRPr="0036417A">
        <w:rPr>
          <w:rFonts w:cs="Arial"/>
          <w:sz w:val="24"/>
          <w:szCs w:val="22"/>
          <w:lang w:val="fr-FR"/>
        </w:rPr>
        <w:t>qu’ils tournent</w:t>
      </w:r>
      <w:r w:rsidR="008A527A">
        <w:rPr>
          <w:rFonts w:cs="Arial"/>
          <w:sz w:val="24"/>
          <w:szCs w:val="22"/>
          <w:lang w:val="fr-FR"/>
        </w:rPr>
        <w:t xml:space="preserve"> vers le haut ou vers le bas.</w:t>
      </w:r>
    </w:p>
    <w:p w:rsidR="00056524" w:rsidRPr="00D111AB" w:rsidRDefault="0036417A" w:rsidP="007365D3">
      <w:pPr>
        <w:spacing w:line="360" w:lineRule="auto"/>
        <w:jc w:val="both"/>
        <w:rPr>
          <w:rFonts w:cs="Arial"/>
          <w:sz w:val="24"/>
          <w:szCs w:val="22"/>
          <w:lang w:val="fr-FR"/>
        </w:rPr>
      </w:pPr>
      <w:r w:rsidRPr="00885C09">
        <w:rPr>
          <w:rFonts w:cs="Arial"/>
          <w:sz w:val="24"/>
          <w:szCs w:val="22"/>
          <w:lang w:val="fr-FR"/>
        </w:rPr>
        <w:t xml:space="preserve">Les </w:t>
      </w:r>
      <w:r w:rsidR="008A527A">
        <w:rPr>
          <w:rFonts w:cs="Arial"/>
          <w:sz w:val="24"/>
          <w:szCs w:val="22"/>
          <w:lang w:val="fr-FR"/>
        </w:rPr>
        <w:t xml:space="preserve">deux terminaux bénéficient d’une gestion </w:t>
      </w:r>
      <w:r w:rsidRPr="00885C09">
        <w:rPr>
          <w:rFonts w:cs="Arial"/>
          <w:sz w:val="24"/>
          <w:szCs w:val="22"/>
          <w:lang w:val="fr-FR"/>
        </w:rPr>
        <w:t xml:space="preserve">de l’entretien avec indication de l’ensemble des </w:t>
      </w:r>
      <w:r w:rsidR="00885C09" w:rsidRPr="00885C09">
        <w:rPr>
          <w:rFonts w:cs="Arial"/>
          <w:sz w:val="24"/>
          <w:szCs w:val="22"/>
          <w:lang w:val="fr-FR"/>
        </w:rPr>
        <w:t>graisseurs. Un premier graissage après 25 heures puis toutes les 50 heures suffisent et sont signalés par le terminal.</w:t>
      </w:r>
      <w:r w:rsidR="00885C09">
        <w:rPr>
          <w:rFonts w:cs="Arial"/>
          <w:sz w:val="24"/>
          <w:szCs w:val="22"/>
          <w:lang w:val="fr-FR"/>
        </w:rPr>
        <w:t xml:space="preserve"> </w:t>
      </w:r>
      <w:r w:rsidR="00885C09" w:rsidRPr="00885C09">
        <w:rPr>
          <w:rFonts w:cs="Arial"/>
          <w:sz w:val="24"/>
          <w:szCs w:val="22"/>
          <w:lang w:val="fr-FR"/>
        </w:rPr>
        <w:t>Il en est de même pour la vidange des boîtiers</w:t>
      </w:r>
      <w:r w:rsidR="008A527A">
        <w:rPr>
          <w:rFonts w:cs="Arial"/>
          <w:sz w:val="24"/>
          <w:szCs w:val="22"/>
          <w:lang w:val="fr-FR"/>
        </w:rPr>
        <w:t>,</w:t>
      </w:r>
      <w:r w:rsidR="00885C09" w:rsidRPr="00885C09">
        <w:rPr>
          <w:rFonts w:cs="Arial"/>
          <w:sz w:val="24"/>
          <w:szCs w:val="22"/>
          <w:lang w:val="fr-FR"/>
        </w:rPr>
        <w:t xml:space="preserve"> après les 50 premières heures puis toutes les 250 heures.</w:t>
      </w:r>
      <w:r w:rsidR="00885C09">
        <w:rPr>
          <w:rFonts w:cs="Arial"/>
          <w:sz w:val="24"/>
          <w:szCs w:val="22"/>
          <w:lang w:val="fr-FR"/>
        </w:rPr>
        <w:t xml:space="preserve"> </w:t>
      </w:r>
      <w:r w:rsidR="00885C09" w:rsidRPr="00D111AB">
        <w:rPr>
          <w:rFonts w:cs="Arial"/>
          <w:sz w:val="24"/>
          <w:szCs w:val="22"/>
          <w:lang w:val="fr-FR"/>
        </w:rPr>
        <w:t>Un graissage centralisé est également disponible en option</w:t>
      </w:r>
      <w:r w:rsidR="008A527A">
        <w:rPr>
          <w:rFonts w:cs="Arial"/>
          <w:sz w:val="24"/>
          <w:szCs w:val="22"/>
          <w:lang w:val="fr-FR"/>
        </w:rPr>
        <w:t>.</w:t>
      </w:r>
    </w:p>
    <w:p w:rsidR="008A527A" w:rsidRDefault="008A527A">
      <w:pPr>
        <w:rPr>
          <w:rFonts w:cs="Arial"/>
          <w:sz w:val="24"/>
          <w:szCs w:val="22"/>
          <w:lang w:val="fr-FR"/>
        </w:rPr>
      </w:pPr>
      <w:r>
        <w:rPr>
          <w:rFonts w:cs="Arial"/>
          <w:sz w:val="24"/>
          <w:szCs w:val="22"/>
          <w:lang w:val="fr-FR"/>
        </w:rPr>
        <w:br w:type="page"/>
      </w:r>
    </w:p>
    <w:p w:rsidR="008A527A" w:rsidRPr="00D111AB" w:rsidRDefault="008A527A" w:rsidP="007365D3">
      <w:pPr>
        <w:spacing w:line="360" w:lineRule="auto"/>
        <w:jc w:val="both"/>
        <w:rPr>
          <w:rFonts w:cs="Arial"/>
          <w:sz w:val="24"/>
          <w:szCs w:val="22"/>
          <w:lang w:val="fr-FR"/>
        </w:rPr>
      </w:pPr>
    </w:p>
    <w:p w:rsidR="00554BC2" w:rsidRPr="00885C09" w:rsidRDefault="00885C09" w:rsidP="007365D3">
      <w:pPr>
        <w:spacing w:line="360" w:lineRule="auto"/>
        <w:jc w:val="both"/>
        <w:rPr>
          <w:rFonts w:cs="Arial"/>
          <w:b/>
          <w:sz w:val="24"/>
          <w:szCs w:val="22"/>
          <w:lang w:val="fr-FR"/>
        </w:rPr>
      </w:pPr>
      <w:r w:rsidRPr="00885C09">
        <w:rPr>
          <w:rFonts w:cs="Arial"/>
          <w:b/>
          <w:sz w:val="24"/>
          <w:szCs w:val="22"/>
          <w:lang w:val="fr-FR"/>
        </w:rPr>
        <w:t>Adaptation de la largeur de travail pour une qualité</w:t>
      </w:r>
      <w:r>
        <w:rPr>
          <w:rFonts w:cs="Arial"/>
          <w:b/>
          <w:sz w:val="24"/>
          <w:szCs w:val="22"/>
          <w:lang w:val="fr-FR"/>
        </w:rPr>
        <w:t xml:space="preserve"> </w:t>
      </w:r>
      <w:r w:rsidRPr="00885C09">
        <w:rPr>
          <w:rFonts w:cs="Arial"/>
          <w:b/>
          <w:sz w:val="24"/>
          <w:szCs w:val="22"/>
          <w:lang w:val="fr-FR"/>
        </w:rPr>
        <w:t>de fauche optimale</w:t>
      </w:r>
    </w:p>
    <w:p w:rsidR="008157AA" w:rsidRPr="00E015B8" w:rsidRDefault="00885C09" w:rsidP="00317AB4">
      <w:pPr>
        <w:spacing w:line="360" w:lineRule="auto"/>
        <w:jc w:val="both"/>
        <w:rPr>
          <w:rFonts w:cs="Arial"/>
          <w:sz w:val="24"/>
          <w:szCs w:val="22"/>
          <w:lang w:val="fr-FR"/>
        </w:rPr>
      </w:pPr>
      <w:r w:rsidRPr="00885C09">
        <w:rPr>
          <w:rFonts w:cs="Arial"/>
          <w:sz w:val="24"/>
          <w:szCs w:val="22"/>
          <w:lang w:val="fr-FR"/>
        </w:rPr>
        <w:t>La</w:t>
      </w:r>
      <w:r w:rsidR="00694337" w:rsidRPr="00885C09">
        <w:rPr>
          <w:rFonts w:cs="Arial"/>
          <w:sz w:val="24"/>
          <w:szCs w:val="22"/>
          <w:lang w:val="fr-FR"/>
        </w:rPr>
        <w:t xml:space="preserve"> NOVACAT A10 </w:t>
      </w:r>
      <w:proofErr w:type="spellStart"/>
      <w:r w:rsidR="00056524" w:rsidRPr="00885C09">
        <w:rPr>
          <w:rFonts w:cs="Arial"/>
          <w:sz w:val="24"/>
          <w:szCs w:val="22"/>
          <w:lang w:val="fr-FR"/>
        </w:rPr>
        <w:t>COLLECTOR</w:t>
      </w:r>
      <w:proofErr w:type="spellEnd"/>
      <w:r w:rsidR="00056524" w:rsidRPr="00885C09">
        <w:rPr>
          <w:rFonts w:cs="Arial"/>
          <w:sz w:val="24"/>
          <w:szCs w:val="22"/>
          <w:lang w:val="fr-FR"/>
        </w:rPr>
        <w:t xml:space="preserve"> </w:t>
      </w:r>
      <w:r w:rsidRPr="00885C09">
        <w:rPr>
          <w:rFonts w:cs="Arial"/>
          <w:sz w:val="24"/>
          <w:szCs w:val="22"/>
          <w:lang w:val="fr-FR"/>
        </w:rPr>
        <w:t>travaille en combinaison avant / arrière (t</w:t>
      </w:r>
      <w:r>
        <w:rPr>
          <w:rFonts w:cs="Arial"/>
          <w:sz w:val="24"/>
          <w:szCs w:val="22"/>
          <w:lang w:val="fr-FR"/>
        </w:rPr>
        <w:t xml:space="preserve">ête d’attelage pour faucheuse frontale de 3,0 ou 3,5 m) avec une grande capacité d’adaptation : le déport latéral hydraulique de 400 mm par côté assure un </w:t>
      </w:r>
      <w:proofErr w:type="spellStart"/>
      <w:r>
        <w:rPr>
          <w:rFonts w:cs="Arial"/>
          <w:sz w:val="24"/>
          <w:szCs w:val="22"/>
          <w:lang w:val="fr-FR"/>
        </w:rPr>
        <w:t>recroisement</w:t>
      </w:r>
      <w:proofErr w:type="spellEnd"/>
      <w:r>
        <w:rPr>
          <w:rFonts w:cs="Arial"/>
          <w:sz w:val="24"/>
          <w:szCs w:val="22"/>
          <w:lang w:val="fr-FR"/>
        </w:rPr>
        <w:t xml:space="preserve"> optimal et ainsi une grande qualité de fauche. </w:t>
      </w:r>
      <w:r w:rsidR="008157AA">
        <w:rPr>
          <w:rFonts w:cs="Arial"/>
          <w:sz w:val="24"/>
          <w:szCs w:val="22"/>
          <w:lang w:val="fr-FR"/>
        </w:rPr>
        <w:t xml:space="preserve">En option, l’adaptation automatique de la largeur de travail, commandée par le capteur d’angle de braquage du tracteur permet de conserver toujours un </w:t>
      </w:r>
      <w:proofErr w:type="spellStart"/>
      <w:r w:rsidR="008157AA">
        <w:rPr>
          <w:rFonts w:cs="Arial"/>
          <w:sz w:val="24"/>
          <w:szCs w:val="22"/>
          <w:lang w:val="fr-FR"/>
        </w:rPr>
        <w:t>recroisement</w:t>
      </w:r>
      <w:proofErr w:type="spellEnd"/>
      <w:r w:rsidR="008157AA">
        <w:rPr>
          <w:rFonts w:cs="Arial"/>
          <w:sz w:val="24"/>
          <w:szCs w:val="22"/>
          <w:lang w:val="fr-FR"/>
        </w:rPr>
        <w:t xml:space="preserve"> optimal dans les courbes.</w:t>
      </w:r>
      <w:r w:rsidR="008157AA" w:rsidRPr="008157AA">
        <w:rPr>
          <w:rFonts w:cs="Arial"/>
          <w:sz w:val="24"/>
          <w:szCs w:val="22"/>
          <w:lang w:val="fr-FR"/>
        </w:rPr>
        <w:t xml:space="preserve"> </w:t>
      </w:r>
      <w:r w:rsidR="008157AA">
        <w:rPr>
          <w:rFonts w:cs="Arial"/>
          <w:sz w:val="24"/>
          <w:szCs w:val="22"/>
          <w:lang w:val="fr-FR"/>
        </w:rPr>
        <w:t xml:space="preserve">On conserve ainsi toujours une largeur de travail maximale sans risque de laisser des bandes non fauchées. Le tout nécessite une commande </w:t>
      </w:r>
      <w:proofErr w:type="spellStart"/>
      <w:r w:rsidR="00E349DE" w:rsidRPr="00E349DE">
        <w:rPr>
          <w:rFonts w:cs="Arial"/>
          <w:sz w:val="24"/>
          <w:szCs w:val="22"/>
          <w:lang w:val="fr-FR"/>
        </w:rPr>
        <w:t>Isobus</w:t>
      </w:r>
      <w:proofErr w:type="spellEnd"/>
      <w:r w:rsidR="00E349DE">
        <w:rPr>
          <w:rFonts w:cs="Arial"/>
          <w:sz w:val="24"/>
          <w:szCs w:val="22"/>
          <w:lang w:val="fr-FR"/>
        </w:rPr>
        <w:t xml:space="preserve"> </w:t>
      </w:r>
      <w:r w:rsidR="008157AA">
        <w:rPr>
          <w:rFonts w:cs="Arial"/>
          <w:sz w:val="24"/>
          <w:szCs w:val="22"/>
          <w:lang w:val="fr-FR"/>
        </w:rPr>
        <w:t>et un tracteur fournissant un signal d’angle de braquage comme par exemple les</w:t>
      </w:r>
      <w:r w:rsidR="009731DF" w:rsidRPr="008157AA">
        <w:rPr>
          <w:rFonts w:cs="Arial"/>
          <w:sz w:val="24"/>
          <w:szCs w:val="22"/>
          <w:lang w:val="fr-FR"/>
        </w:rPr>
        <w:t xml:space="preserve"> John </w:t>
      </w:r>
      <w:proofErr w:type="spellStart"/>
      <w:r w:rsidR="009731DF" w:rsidRPr="008157AA">
        <w:rPr>
          <w:rFonts w:cs="Arial"/>
          <w:sz w:val="24"/>
          <w:szCs w:val="22"/>
          <w:lang w:val="fr-FR"/>
        </w:rPr>
        <w:t>Deere</w:t>
      </w:r>
      <w:proofErr w:type="spellEnd"/>
      <w:r w:rsidR="009731DF" w:rsidRPr="008157AA">
        <w:rPr>
          <w:rFonts w:cs="Arial"/>
          <w:sz w:val="24"/>
          <w:szCs w:val="22"/>
          <w:lang w:val="fr-FR"/>
        </w:rPr>
        <w:t xml:space="preserve"> </w:t>
      </w:r>
      <w:r w:rsidR="008157AA">
        <w:rPr>
          <w:rFonts w:cs="Arial"/>
          <w:sz w:val="24"/>
          <w:szCs w:val="22"/>
          <w:lang w:val="fr-FR"/>
        </w:rPr>
        <w:t xml:space="preserve">série </w:t>
      </w:r>
      <w:r w:rsidR="009731DF" w:rsidRPr="008157AA">
        <w:rPr>
          <w:rFonts w:cs="Arial"/>
          <w:sz w:val="24"/>
          <w:szCs w:val="22"/>
          <w:lang w:val="fr-FR"/>
        </w:rPr>
        <w:t>R</w:t>
      </w:r>
      <w:r w:rsidR="008157AA">
        <w:rPr>
          <w:rFonts w:cs="Arial"/>
          <w:sz w:val="24"/>
          <w:szCs w:val="22"/>
          <w:lang w:val="fr-FR"/>
        </w:rPr>
        <w:t xml:space="preserve"> et </w:t>
      </w:r>
      <w:r w:rsidR="008157AA" w:rsidRPr="00E015B8">
        <w:rPr>
          <w:rFonts w:cs="Arial"/>
          <w:sz w:val="24"/>
          <w:szCs w:val="22"/>
          <w:lang w:val="fr-FR"/>
        </w:rPr>
        <w:t>les</w:t>
      </w:r>
      <w:r w:rsidR="009731DF" w:rsidRPr="00E015B8">
        <w:rPr>
          <w:rFonts w:cs="Arial"/>
          <w:sz w:val="24"/>
          <w:szCs w:val="22"/>
          <w:lang w:val="fr-FR"/>
        </w:rPr>
        <w:t xml:space="preserve"> </w:t>
      </w:r>
      <w:proofErr w:type="spellStart"/>
      <w:r w:rsidR="009731DF" w:rsidRPr="00E015B8">
        <w:rPr>
          <w:rFonts w:cs="Arial"/>
          <w:sz w:val="24"/>
          <w:szCs w:val="22"/>
          <w:lang w:val="fr-FR"/>
        </w:rPr>
        <w:t>Fendt</w:t>
      </w:r>
      <w:proofErr w:type="spellEnd"/>
      <w:r w:rsidR="009731DF" w:rsidRPr="00E015B8">
        <w:rPr>
          <w:rFonts w:cs="Arial"/>
          <w:sz w:val="24"/>
          <w:szCs w:val="22"/>
          <w:lang w:val="fr-FR"/>
        </w:rPr>
        <w:t xml:space="preserve"> </w:t>
      </w:r>
      <w:r w:rsidR="008157AA" w:rsidRPr="00E015B8">
        <w:rPr>
          <w:rFonts w:cs="Arial"/>
          <w:sz w:val="24"/>
          <w:szCs w:val="22"/>
          <w:lang w:val="fr-FR"/>
        </w:rPr>
        <w:t>équipés du</w:t>
      </w:r>
      <w:r w:rsidR="009731DF" w:rsidRPr="00E015B8">
        <w:rPr>
          <w:rFonts w:cs="Arial"/>
          <w:sz w:val="24"/>
          <w:szCs w:val="22"/>
          <w:lang w:val="fr-FR"/>
        </w:rPr>
        <w:t xml:space="preserve"> </w:t>
      </w:r>
      <w:proofErr w:type="spellStart"/>
      <w:r w:rsidR="009731DF" w:rsidRPr="00E015B8">
        <w:rPr>
          <w:rFonts w:cs="Arial"/>
          <w:sz w:val="24"/>
          <w:szCs w:val="22"/>
          <w:lang w:val="fr-FR"/>
        </w:rPr>
        <w:t>Vario</w:t>
      </w:r>
      <w:proofErr w:type="spellEnd"/>
      <w:r w:rsidR="009731DF" w:rsidRPr="00E015B8">
        <w:rPr>
          <w:rFonts w:cs="Arial"/>
          <w:sz w:val="24"/>
          <w:szCs w:val="22"/>
          <w:lang w:val="fr-FR"/>
        </w:rPr>
        <w:t xml:space="preserve"> Guide</w:t>
      </w:r>
      <w:r w:rsidR="008157AA" w:rsidRPr="00E015B8">
        <w:rPr>
          <w:rFonts w:cs="Arial"/>
          <w:sz w:val="24"/>
          <w:szCs w:val="22"/>
          <w:lang w:val="fr-FR"/>
        </w:rPr>
        <w:t>.</w:t>
      </w:r>
    </w:p>
    <w:p w:rsidR="009731DF" w:rsidRPr="00D111AB" w:rsidRDefault="008157AA" w:rsidP="00317AB4">
      <w:pPr>
        <w:spacing w:line="360" w:lineRule="auto"/>
        <w:jc w:val="both"/>
        <w:rPr>
          <w:rFonts w:cs="Arial"/>
          <w:sz w:val="24"/>
          <w:szCs w:val="22"/>
          <w:lang w:val="fr-FR"/>
        </w:rPr>
      </w:pPr>
      <w:r w:rsidRPr="00E015B8">
        <w:rPr>
          <w:rFonts w:cs="Arial"/>
          <w:sz w:val="24"/>
          <w:szCs w:val="22"/>
          <w:lang w:val="fr-FR"/>
        </w:rPr>
        <w:t>En opti</w:t>
      </w:r>
      <w:r w:rsidR="002E3845" w:rsidRPr="00E015B8">
        <w:rPr>
          <w:rFonts w:cs="Arial"/>
          <w:sz w:val="24"/>
          <w:szCs w:val="22"/>
          <w:lang w:val="fr-FR"/>
        </w:rPr>
        <w:t xml:space="preserve">on, il est également proposé une commande automatique de la largeur de travail en fonction de la pente, avec lecture en continu de la pente des groupes faucheurs et correction automatique </w:t>
      </w:r>
      <w:r w:rsidR="00370E67" w:rsidRPr="00E015B8">
        <w:rPr>
          <w:rFonts w:cs="Arial"/>
          <w:sz w:val="24"/>
          <w:szCs w:val="22"/>
          <w:lang w:val="fr-FR"/>
        </w:rPr>
        <w:t>de leur position pour exploiter toujours une largeur de travail maximale sans risque de laisser des bandes non fauchées. De plus, la vitesse de rotation des tapis s’adapte également automatiquement en fonction de la pente et du déport des groupes faucheurs.</w:t>
      </w:r>
      <w:r w:rsidR="001A2BC8" w:rsidRPr="00E015B8">
        <w:rPr>
          <w:rFonts w:cs="Arial"/>
          <w:sz w:val="24"/>
          <w:szCs w:val="22"/>
          <w:lang w:val="fr-FR"/>
        </w:rPr>
        <w:t xml:space="preserve"> En bout de champ, la lecture du changement de pente entraîne automatiquement l’inversion du déport latéral des groupes faucheurs.</w:t>
      </w:r>
    </w:p>
    <w:p w:rsidR="00317AB4" w:rsidRPr="00D111AB" w:rsidRDefault="00317AB4" w:rsidP="007365D3">
      <w:pPr>
        <w:spacing w:line="360" w:lineRule="auto"/>
        <w:jc w:val="both"/>
        <w:rPr>
          <w:rFonts w:cs="Arial"/>
          <w:sz w:val="24"/>
          <w:szCs w:val="22"/>
          <w:lang w:val="fr-FR"/>
        </w:rPr>
      </w:pPr>
    </w:p>
    <w:p w:rsidR="00551A5C" w:rsidRPr="001A2BC8" w:rsidRDefault="001A2BC8" w:rsidP="007365D3">
      <w:pPr>
        <w:spacing w:line="360" w:lineRule="auto"/>
        <w:jc w:val="both"/>
        <w:rPr>
          <w:rFonts w:cs="Arial"/>
          <w:sz w:val="24"/>
          <w:szCs w:val="22"/>
          <w:lang w:val="fr-FR"/>
        </w:rPr>
      </w:pPr>
      <w:r w:rsidRPr="001A2BC8">
        <w:rPr>
          <w:rFonts w:cs="Arial"/>
          <w:sz w:val="24"/>
          <w:szCs w:val="22"/>
          <w:lang w:val="fr-FR"/>
        </w:rPr>
        <w:t>Le grand dégagement au sol sur les fourrières de 37 à 55 cm garantit des manœuvres rapides sans</w:t>
      </w:r>
      <w:r>
        <w:rPr>
          <w:rFonts w:cs="Arial"/>
          <w:sz w:val="24"/>
          <w:szCs w:val="22"/>
          <w:lang w:val="fr-FR"/>
        </w:rPr>
        <w:t xml:space="preserve"> salissure du fourrage, puisque</w:t>
      </w:r>
      <w:r w:rsidRPr="001A2BC8">
        <w:rPr>
          <w:rFonts w:cs="Arial"/>
          <w:sz w:val="24"/>
          <w:szCs w:val="22"/>
          <w:lang w:val="fr-FR"/>
        </w:rPr>
        <w:t xml:space="preserve"> les andains restent i</w:t>
      </w:r>
      <w:r>
        <w:rPr>
          <w:rFonts w:cs="Arial"/>
          <w:sz w:val="24"/>
          <w:szCs w:val="22"/>
          <w:lang w:val="fr-FR"/>
        </w:rPr>
        <w:t>ntact</w:t>
      </w:r>
      <w:r w:rsidRPr="001A2BC8">
        <w:rPr>
          <w:rFonts w:cs="Arial"/>
          <w:sz w:val="24"/>
          <w:szCs w:val="22"/>
          <w:lang w:val="fr-FR"/>
        </w:rPr>
        <w:t xml:space="preserve">s. </w:t>
      </w:r>
      <w:r>
        <w:rPr>
          <w:rFonts w:cs="Arial"/>
          <w:sz w:val="24"/>
          <w:szCs w:val="22"/>
          <w:lang w:val="fr-FR"/>
        </w:rPr>
        <w:t xml:space="preserve">De plus, le nouveau boîtier </w:t>
      </w:r>
      <w:r w:rsidR="00F4317A">
        <w:rPr>
          <w:rFonts w:cs="Arial"/>
          <w:sz w:val="24"/>
          <w:szCs w:val="22"/>
          <w:lang w:val="fr-FR"/>
        </w:rPr>
        <w:t xml:space="preserve">Y </w:t>
      </w:r>
      <w:r w:rsidR="00AF5428" w:rsidRPr="001A2BC8">
        <w:rPr>
          <w:rFonts w:cs="Arial"/>
          <w:sz w:val="24"/>
          <w:szCs w:val="22"/>
          <w:lang w:val="fr-FR"/>
        </w:rPr>
        <w:t>DRIVE</w:t>
      </w:r>
      <w:r w:rsidR="000D3A70" w:rsidRPr="001A2BC8">
        <w:rPr>
          <w:rFonts w:cs="Arial"/>
          <w:sz w:val="24"/>
          <w:szCs w:val="22"/>
          <w:lang w:val="fr-FR"/>
        </w:rPr>
        <w:t xml:space="preserve"> </w:t>
      </w:r>
      <w:r w:rsidRPr="001A2BC8">
        <w:rPr>
          <w:rFonts w:cs="Arial"/>
          <w:sz w:val="24"/>
          <w:szCs w:val="22"/>
          <w:lang w:val="fr-FR"/>
        </w:rPr>
        <w:t>et les</w:t>
      </w:r>
      <w:r>
        <w:rPr>
          <w:rFonts w:cs="Arial"/>
          <w:sz w:val="24"/>
          <w:szCs w:val="22"/>
          <w:lang w:val="fr-FR"/>
        </w:rPr>
        <w:t xml:space="preserve"> sécurités contre les obstacles hydrauliques </w:t>
      </w:r>
      <w:proofErr w:type="spellStart"/>
      <w:r w:rsidRPr="001A2BC8">
        <w:rPr>
          <w:rFonts w:cs="Arial"/>
          <w:sz w:val="24"/>
          <w:szCs w:val="22"/>
          <w:lang w:val="fr-FR"/>
        </w:rPr>
        <w:t>NONSTOP</w:t>
      </w:r>
      <w:proofErr w:type="spellEnd"/>
      <w:r w:rsidRPr="001A2BC8">
        <w:rPr>
          <w:rFonts w:cs="Arial"/>
          <w:sz w:val="24"/>
          <w:szCs w:val="22"/>
          <w:lang w:val="fr-FR"/>
        </w:rPr>
        <w:t xml:space="preserve"> </w:t>
      </w:r>
      <w:r>
        <w:rPr>
          <w:rFonts w:cs="Arial"/>
          <w:sz w:val="24"/>
          <w:szCs w:val="22"/>
          <w:lang w:val="fr-FR"/>
        </w:rPr>
        <w:t>LIFT</w:t>
      </w:r>
      <w:r w:rsidRPr="001A2BC8">
        <w:rPr>
          <w:rFonts w:cs="Arial"/>
          <w:sz w:val="24"/>
          <w:szCs w:val="22"/>
          <w:lang w:val="fr-FR"/>
        </w:rPr>
        <w:t xml:space="preserve"> </w:t>
      </w:r>
      <w:r>
        <w:rPr>
          <w:rFonts w:cs="Arial"/>
          <w:sz w:val="24"/>
          <w:szCs w:val="22"/>
          <w:lang w:val="fr-FR"/>
        </w:rPr>
        <w:t>équipant chaque groupe faucheur sont uniques</w:t>
      </w:r>
      <w:r w:rsidR="00694337" w:rsidRPr="001A2BC8">
        <w:rPr>
          <w:rFonts w:cs="Arial"/>
          <w:sz w:val="24"/>
          <w:szCs w:val="22"/>
          <w:lang w:val="fr-FR"/>
        </w:rPr>
        <w:t>.</w:t>
      </w:r>
    </w:p>
    <w:p w:rsidR="000D3A70" w:rsidRPr="001A2BC8" w:rsidRDefault="000D3A70" w:rsidP="007365D3">
      <w:pPr>
        <w:spacing w:line="360" w:lineRule="auto"/>
        <w:jc w:val="both"/>
        <w:rPr>
          <w:rFonts w:cs="Arial"/>
          <w:sz w:val="24"/>
          <w:szCs w:val="22"/>
          <w:lang w:val="fr-FR"/>
        </w:rPr>
      </w:pPr>
    </w:p>
    <w:p w:rsidR="00317AB4" w:rsidRPr="00D111AB" w:rsidRDefault="001A2BC8" w:rsidP="007365D3">
      <w:pPr>
        <w:spacing w:line="360" w:lineRule="auto"/>
        <w:jc w:val="both"/>
        <w:rPr>
          <w:rFonts w:cs="Arial"/>
          <w:sz w:val="24"/>
          <w:szCs w:val="22"/>
          <w:lang w:val="fr-FR"/>
        </w:rPr>
      </w:pPr>
      <w:r w:rsidRPr="001A2BC8">
        <w:rPr>
          <w:rFonts w:cs="Arial"/>
          <w:sz w:val="24"/>
          <w:szCs w:val="22"/>
          <w:lang w:val="fr-FR"/>
        </w:rPr>
        <w:t xml:space="preserve">Les combinaisons de fauche NOVACAT A10 sont proposées </w:t>
      </w:r>
      <w:r>
        <w:rPr>
          <w:rFonts w:cs="Arial"/>
          <w:sz w:val="24"/>
          <w:szCs w:val="22"/>
          <w:lang w:val="fr-FR"/>
        </w:rPr>
        <w:t>sans conditionneur</w:t>
      </w:r>
      <w:r w:rsidR="008F31E0">
        <w:rPr>
          <w:rFonts w:cs="Arial"/>
          <w:sz w:val="24"/>
          <w:szCs w:val="22"/>
          <w:lang w:val="fr-FR"/>
        </w:rPr>
        <w:t xml:space="preserve">, avec conditionneur à doigts ED, avec conditionneur à rouleaux </w:t>
      </w:r>
      <w:proofErr w:type="spellStart"/>
      <w:r w:rsidR="008F31E0">
        <w:rPr>
          <w:rFonts w:cs="Arial"/>
          <w:sz w:val="24"/>
          <w:szCs w:val="22"/>
          <w:lang w:val="fr-FR"/>
        </w:rPr>
        <w:t>RCB</w:t>
      </w:r>
      <w:proofErr w:type="spellEnd"/>
      <w:r w:rsidR="008F31E0">
        <w:rPr>
          <w:rFonts w:cs="Arial"/>
          <w:sz w:val="24"/>
          <w:szCs w:val="22"/>
          <w:lang w:val="fr-FR"/>
        </w:rPr>
        <w:t xml:space="preserve"> ou avec conditionneur à doigts ED et tapis groupeurs </w:t>
      </w:r>
      <w:proofErr w:type="spellStart"/>
      <w:r w:rsidR="008F31E0">
        <w:rPr>
          <w:rFonts w:cs="Arial"/>
          <w:sz w:val="24"/>
          <w:szCs w:val="22"/>
          <w:lang w:val="fr-FR"/>
        </w:rPr>
        <w:t>COLLECTOR</w:t>
      </w:r>
      <w:proofErr w:type="spellEnd"/>
      <w:r w:rsidR="008F31E0">
        <w:rPr>
          <w:rFonts w:cs="Arial"/>
          <w:sz w:val="24"/>
          <w:szCs w:val="22"/>
          <w:lang w:val="fr-FR"/>
        </w:rPr>
        <w:t>. Une suspension hydraulique éq</w:t>
      </w:r>
      <w:r w:rsidR="008E774F">
        <w:rPr>
          <w:rFonts w:cs="Arial"/>
          <w:sz w:val="24"/>
          <w:szCs w:val="22"/>
          <w:lang w:val="fr-FR"/>
        </w:rPr>
        <w:t>uipe l’ensemble des modèles.</w:t>
      </w:r>
    </w:p>
    <w:p w:rsidR="008E774F" w:rsidRDefault="008E774F">
      <w:pPr>
        <w:rPr>
          <w:rFonts w:cs="Arial"/>
          <w:sz w:val="24"/>
          <w:szCs w:val="22"/>
          <w:lang w:val="fr-FR"/>
        </w:rPr>
      </w:pPr>
      <w:r>
        <w:rPr>
          <w:rFonts w:cs="Arial"/>
          <w:sz w:val="24"/>
          <w:szCs w:val="22"/>
          <w:lang w:val="fr-FR"/>
        </w:rPr>
        <w:br w:type="page"/>
      </w:r>
    </w:p>
    <w:p w:rsidR="008F31E0" w:rsidRPr="00D111AB" w:rsidRDefault="008F31E0" w:rsidP="007365D3">
      <w:pPr>
        <w:spacing w:line="360" w:lineRule="auto"/>
        <w:jc w:val="both"/>
        <w:rPr>
          <w:rFonts w:cs="Arial"/>
          <w:sz w:val="24"/>
          <w:szCs w:val="22"/>
          <w:lang w:val="fr-FR"/>
        </w:rPr>
      </w:pPr>
    </w:p>
    <w:p w:rsidR="00D111AB" w:rsidRPr="00D111AB" w:rsidRDefault="00F4317A" w:rsidP="00D111AB">
      <w:pPr>
        <w:spacing w:line="360" w:lineRule="auto"/>
        <w:rPr>
          <w:rFonts w:cs="Arial"/>
          <w:b/>
          <w:sz w:val="24"/>
          <w:szCs w:val="22"/>
          <w:lang w:val="fr-FR"/>
        </w:rPr>
      </w:pPr>
      <w:r>
        <w:rPr>
          <w:b/>
          <w:sz w:val="24"/>
          <w:lang w:val="fr-FR"/>
        </w:rPr>
        <w:t xml:space="preserve">Y </w:t>
      </w:r>
      <w:r w:rsidR="00D111AB" w:rsidRPr="00D111AB">
        <w:rPr>
          <w:b/>
          <w:sz w:val="24"/>
          <w:lang w:val="fr-FR"/>
        </w:rPr>
        <w:t xml:space="preserve">DRIVE </w:t>
      </w:r>
      <w:r w:rsidR="008E774F">
        <w:rPr>
          <w:b/>
          <w:sz w:val="24"/>
          <w:lang w:val="fr-FR"/>
        </w:rPr>
        <w:t>– l’</w:t>
      </w:r>
      <w:r w:rsidR="00D111AB" w:rsidRPr="00D111AB">
        <w:rPr>
          <w:b/>
          <w:sz w:val="24"/>
          <w:lang w:val="fr-FR"/>
        </w:rPr>
        <w:t>entraînement de nouvelle génération</w:t>
      </w:r>
    </w:p>
    <w:p w:rsidR="00D111AB" w:rsidRPr="00D111AB" w:rsidRDefault="00F4317A" w:rsidP="00D111AB">
      <w:pPr>
        <w:spacing w:line="360" w:lineRule="auto"/>
        <w:jc w:val="both"/>
        <w:rPr>
          <w:rFonts w:cs="Arial"/>
          <w:sz w:val="24"/>
          <w:szCs w:val="22"/>
          <w:lang w:val="fr-FR"/>
        </w:rPr>
      </w:pPr>
      <w:r>
        <w:rPr>
          <w:sz w:val="24"/>
          <w:lang w:val="fr-FR"/>
        </w:rPr>
        <w:t xml:space="preserve">Le boîtier d'entrée spécial Y </w:t>
      </w:r>
      <w:r w:rsidR="00D111AB" w:rsidRPr="00D111AB">
        <w:rPr>
          <w:sz w:val="24"/>
          <w:lang w:val="fr-FR"/>
        </w:rPr>
        <w:t>DRIVE avec pignons droits dispose d'entraînements face à face. Il offre comme avantage principal la possibilité d'utiliser des cardans standards plus longs avec des angles de cardans faibles. Un entraînement régulier des cardans standards est rendu possible grâce au positionnement particulier des sécurités sur le boîtier et à la démultiplication optimale. Un cardan à double croisillon disposé dans le tambour intérieur assure une liaison sans contrainte entre le renvoi d'angle et le lamier.</w:t>
      </w:r>
    </w:p>
    <w:p w:rsidR="00D111AB" w:rsidRPr="00D111AB" w:rsidRDefault="00D111AB" w:rsidP="00D111AB">
      <w:pPr>
        <w:spacing w:line="360" w:lineRule="auto"/>
        <w:jc w:val="both"/>
        <w:rPr>
          <w:rFonts w:cs="Arial"/>
          <w:sz w:val="24"/>
          <w:szCs w:val="22"/>
          <w:lang w:val="fr-FR"/>
        </w:rPr>
      </w:pPr>
      <w:r w:rsidRPr="00D111AB">
        <w:rPr>
          <w:sz w:val="24"/>
          <w:lang w:val="fr-FR"/>
        </w:rPr>
        <w:t>Le résultat : un fonctionnement silencieux et des performances très élevées, même dans les conditions difficiles et sur les fourrières. Cela se traduit également par une longévité nettement plus importante.</w:t>
      </w:r>
    </w:p>
    <w:p w:rsidR="00D111AB" w:rsidRPr="00D111AB" w:rsidRDefault="00D111AB" w:rsidP="00D111AB">
      <w:pPr>
        <w:spacing w:line="360" w:lineRule="auto"/>
        <w:jc w:val="both"/>
        <w:rPr>
          <w:rFonts w:cs="Arial"/>
          <w:sz w:val="24"/>
          <w:szCs w:val="22"/>
          <w:lang w:val="fr-FR"/>
        </w:rPr>
      </w:pPr>
    </w:p>
    <w:p w:rsidR="00D111AB" w:rsidRPr="00D111AB" w:rsidRDefault="00D111AB" w:rsidP="00D111AB">
      <w:pPr>
        <w:spacing w:line="360" w:lineRule="auto"/>
        <w:jc w:val="both"/>
        <w:rPr>
          <w:rFonts w:cs="Arial"/>
          <w:b/>
          <w:sz w:val="24"/>
          <w:szCs w:val="22"/>
          <w:lang w:val="fr-FR"/>
        </w:rPr>
      </w:pPr>
      <w:proofErr w:type="spellStart"/>
      <w:r w:rsidRPr="00D111AB">
        <w:rPr>
          <w:b/>
          <w:sz w:val="24"/>
          <w:lang w:val="fr-FR"/>
        </w:rPr>
        <w:t>NONSTOP</w:t>
      </w:r>
      <w:proofErr w:type="spellEnd"/>
      <w:r w:rsidRPr="00D111AB">
        <w:rPr>
          <w:b/>
          <w:sz w:val="24"/>
          <w:lang w:val="fr-FR"/>
        </w:rPr>
        <w:t xml:space="preserve"> LIFT </w:t>
      </w:r>
      <w:r w:rsidR="008E774F">
        <w:rPr>
          <w:b/>
          <w:sz w:val="24"/>
          <w:lang w:val="fr-FR"/>
        </w:rPr>
        <w:t>–</w:t>
      </w:r>
      <w:r w:rsidRPr="00D111AB">
        <w:rPr>
          <w:b/>
          <w:sz w:val="24"/>
          <w:lang w:val="fr-FR"/>
        </w:rPr>
        <w:t xml:space="preserve"> nouvelle</w:t>
      </w:r>
      <w:r w:rsidR="008E774F">
        <w:rPr>
          <w:b/>
          <w:sz w:val="24"/>
          <w:lang w:val="fr-FR"/>
        </w:rPr>
        <w:t xml:space="preserve"> sécurité hydraulique</w:t>
      </w:r>
    </w:p>
    <w:p w:rsidR="00D111AB" w:rsidRPr="00D111AB" w:rsidRDefault="00D111AB" w:rsidP="00D111AB">
      <w:pPr>
        <w:spacing w:line="360" w:lineRule="auto"/>
        <w:jc w:val="both"/>
        <w:rPr>
          <w:rFonts w:cs="Arial"/>
          <w:sz w:val="24"/>
          <w:szCs w:val="22"/>
          <w:lang w:val="fr-FR"/>
        </w:rPr>
      </w:pPr>
      <w:proofErr w:type="spellStart"/>
      <w:r w:rsidRPr="00D111AB">
        <w:rPr>
          <w:sz w:val="24"/>
          <w:lang w:val="fr-FR"/>
        </w:rPr>
        <w:t>NONSTOP</w:t>
      </w:r>
      <w:proofErr w:type="spellEnd"/>
      <w:r w:rsidRPr="00D111AB">
        <w:rPr>
          <w:sz w:val="24"/>
          <w:lang w:val="fr-FR"/>
        </w:rPr>
        <w:t xml:space="preserve"> LIFT est une technique innovante pour une protection optimale des groupes faucheurs. Cette sécurité permet un effacement efficace de chaque groupe faucheur par-dessus les obstacles. Sa particularité : le bras porteur est muni d'une rotule et maintenu hydrauliquement par un guide triangulaire. La pression de maintien est lisible sur le manomètre et facilement réglable. Lors du déclenchement et grâce au triangle, la potence va pivoter vers l'arrière et s'incliner sur l'avant vers le haut </w:t>
      </w:r>
      <w:r w:rsidR="008E774F">
        <w:rPr>
          <w:sz w:val="24"/>
          <w:lang w:val="fr-FR"/>
        </w:rPr>
        <w:t>–</w:t>
      </w:r>
      <w:r w:rsidRPr="00D111AB">
        <w:rPr>
          <w:sz w:val="24"/>
          <w:lang w:val="fr-FR"/>
        </w:rPr>
        <w:t xml:space="preserve"> un</w:t>
      </w:r>
      <w:r w:rsidR="008E774F">
        <w:rPr>
          <w:sz w:val="24"/>
          <w:lang w:val="fr-FR"/>
        </w:rPr>
        <w:t xml:space="preserve"> mécanisme de protection « </w:t>
      </w:r>
      <w:r w:rsidRPr="00D111AB">
        <w:rPr>
          <w:sz w:val="24"/>
          <w:lang w:val="fr-FR"/>
        </w:rPr>
        <w:t>en 3D</w:t>
      </w:r>
      <w:r w:rsidR="008E774F">
        <w:rPr>
          <w:sz w:val="24"/>
          <w:lang w:val="fr-FR"/>
        </w:rPr>
        <w:t> </w:t>
      </w:r>
      <w:r w:rsidRPr="00D111AB">
        <w:rPr>
          <w:sz w:val="24"/>
          <w:lang w:val="fr-FR"/>
        </w:rPr>
        <w:t>». Ainsi, le groupe faucheur se libère plus facilement de l'obstacle, évitant des dégâts importants par vitesse d'avancement élevée.</w:t>
      </w:r>
    </w:p>
    <w:p w:rsidR="00AF3C1D" w:rsidRPr="008E774F" w:rsidRDefault="008E774F" w:rsidP="00F514CE">
      <w:pPr>
        <w:spacing w:line="360" w:lineRule="auto"/>
        <w:jc w:val="both"/>
        <w:rPr>
          <w:rFonts w:cs="Arial"/>
          <w:b/>
          <w:sz w:val="24"/>
          <w:szCs w:val="22"/>
          <w:lang w:val="fr-FR"/>
        </w:rPr>
      </w:pPr>
      <w:r w:rsidRPr="008E774F">
        <w:rPr>
          <w:rFonts w:cs="Arial"/>
          <w:b/>
          <w:sz w:val="24"/>
          <w:szCs w:val="22"/>
          <w:lang w:val="fr-FR"/>
        </w:rPr>
        <w:t>A</w:t>
      </w:r>
      <w:r>
        <w:rPr>
          <w:rFonts w:cs="Arial"/>
          <w:b/>
          <w:sz w:val="24"/>
          <w:szCs w:val="22"/>
          <w:lang w:val="fr-FR"/>
        </w:rPr>
        <w:t>perçu des images :</w:t>
      </w:r>
    </w:p>
    <w:tbl>
      <w:tblPr>
        <w:tblStyle w:val="Grilledutableau"/>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61"/>
        <w:gridCol w:w="4661"/>
      </w:tblGrid>
      <w:tr w:rsidR="00AF3C1D" w:rsidRPr="008E774F" w:rsidTr="00A53612">
        <w:tc>
          <w:tcPr>
            <w:tcW w:w="4661" w:type="dxa"/>
            <w:vAlign w:val="center"/>
          </w:tcPr>
          <w:p w:rsidR="00AF3C1D" w:rsidRPr="008E774F" w:rsidRDefault="00624B19" w:rsidP="00A53612">
            <w:pPr>
              <w:spacing w:line="360" w:lineRule="auto"/>
              <w:rPr>
                <w:rFonts w:cs="Arial"/>
                <w:b/>
                <w:sz w:val="20"/>
                <w:szCs w:val="20"/>
                <w:lang w:val="fr-FR"/>
              </w:rPr>
            </w:pPr>
            <w:r w:rsidRPr="00624B19">
              <w:rPr>
                <w:rFonts w:cs="Arial"/>
                <w:b/>
                <w:noProof/>
                <w:sz w:val="20"/>
                <w:szCs w:val="20"/>
                <w:lang w:val="de-DE" w:eastAsia="de-DE"/>
              </w:rPr>
              <w:drawing>
                <wp:inline distT="0" distB="0" distL="0" distR="0">
                  <wp:extent cx="1095375" cy="821531"/>
                  <wp:effectExtent l="19050" t="0" r="9525" b="0"/>
                  <wp:docPr id="1" name="Bild 1" descr="https://cdn.poettinger.at/img/landtechnik/collection/scheibenmaeher/novacat_a10_collector_1_th.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poettinger.at/img/landtechnik/collection/scheibenmaeher/novacat_a10_collector_1_th.jpg">
                            <a:hlinkClick r:id="rId8" tgtFrame="&quot;_blank&quot;"/>
                          </pic:cNvPr>
                          <pic:cNvPicPr>
                            <a:picLocks noChangeAspect="1" noChangeArrowheads="1"/>
                          </pic:cNvPicPr>
                        </pic:nvPicPr>
                        <pic:blipFill>
                          <a:blip r:embed="rId9" cstate="print"/>
                          <a:srcRect/>
                          <a:stretch>
                            <a:fillRect/>
                          </a:stretch>
                        </pic:blipFill>
                        <pic:spPr bwMode="auto">
                          <a:xfrm>
                            <a:off x="0" y="0"/>
                            <a:ext cx="1095375" cy="821531"/>
                          </a:xfrm>
                          <a:prstGeom prst="rect">
                            <a:avLst/>
                          </a:prstGeom>
                          <a:noFill/>
                          <a:ln w="9525">
                            <a:noFill/>
                            <a:miter lim="800000"/>
                            <a:headEnd/>
                            <a:tailEnd/>
                          </a:ln>
                        </pic:spPr>
                      </pic:pic>
                    </a:graphicData>
                  </a:graphic>
                </wp:inline>
              </w:drawing>
            </w:r>
          </w:p>
        </w:tc>
        <w:tc>
          <w:tcPr>
            <w:tcW w:w="4661" w:type="dxa"/>
            <w:vAlign w:val="center"/>
          </w:tcPr>
          <w:p w:rsidR="00AF3C1D" w:rsidRPr="008E774F" w:rsidRDefault="00AF3C1D" w:rsidP="00A53612">
            <w:pPr>
              <w:spacing w:line="360" w:lineRule="auto"/>
              <w:rPr>
                <w:rFonts w:cs="Arial"/>
                <w:b/>
                <w:sz w:val="20"/>
                <w:szCs w:val="20"/>
                <w:lang w:val="fr-FR"/>
              </w:rPr>
            </w:pPr>
          </w:p>
        </w:tc>
      </w:tr>
    </w:tbl>
    <w:p w:rsidR="00F514CE" w:rsidRPr="008E774F" w:rsidRDefault="008E774F" w:rsidP="00F514CE">
      <w:pPr>
        <w:spacing w:line="360" w:lineRule="auto"/>
        <w:jc w:val="both"/>
        <w:rPr>
          <w:rFonts w:cs="Arial"/>
          <w:b/>
          <w:szCs w:val="22"/>
          <w:lang w:val="fr-FR"/>
        </w:rPr>
      </w:pPr>
      <w:r w:rsidRPr="008E774F">
        <w:rPr>
          <w:rFonts w:cs="Arial"/>
          <w:b/>
          <w:szCs w:val="22"/>
          <w:lang w:val="fr-FR"/>
        </w:rPr>
        <w:t>Combinaison de fauche NOVACAT A10 pour une meilleure rentabilité</w:t>
      </w:r>
    </w:p>
    <w:p w:rsidR="00624B19" w:rsidRPr="00624B19" w:rsidRDefault="009D50FC" w:rsidP="00624B19">
      <w:pPr>
        <w:spacing w:line="360" w:lineRule="auto"/>
        <w:jc w:val="both"/>
        <w:rPr>
          <w:rFonts w:cs="Arial"/>
          <w:sz w:val="20"/>
          <w:szCs w:val="20"/>
          <w:lang w:val="fr-FR"/>
        </w:rPr>
      </w:pPr>
      <w:hyperlink r:id="rId10" w:history="1">
        <w:r w:rsidR="00624B19" w:rsidRPr="00624B19">
          <w:rPr>
            <w:rStyle w:val="Lienhypertexte"/>
            <w:rFonts w:cs="Arial"/>
            <w:sz w:val="20"/>
            <w:szCs w:val="20"/>
            <w:lang w:val="fr-FR"/>
          </w:rPr>
          <w:t>https://www.poettinger.at/de_at/Newsroom/Pressebild/3948</w:t>
        </w:r>
      </w:hyperlink>
    </w:p>
    <w:p w:rsidR="00624B19" w:rsidRDefault="00624B19" w:rsidP="007B12BD">
      <w:pPr>
        <w:jc w:val="both"/>
        <w:rPr>
          <w:rFonts w:cs="Arial"/>
          <w:sz w:val="24"/>
          <w:szCs w:val="22"/>
          <w:lang w:val="fr-FR"/>
        </w:rPr>
      </w:pPr>
    </w:p>
    <w:p w:rsidR="00CB2D2C" w:rsidRPr="008E774F" w:rsidRDefault="008E774F" w:rsidP="007B12BD">
      <w:pPr>
        <w:jc w:val="both"/>
        <w:rPr>
          <w:rFonts w:cs="Arial"/>
          <w:sz w:val="24"/>
          <w:szCs w:val="22"/>
          <w:lang w:val="fr-FR"/>
        </w:rPr>
      </w:pPr>
      <w:r w:rsidRPr="008E774F">
        <w:rPr>
          <w:rFonts w:cs="Arial"/>
          <w:sz w:val="24"/>
          <w:szCs w:val="22"/>
          <w:lang w:val="fr-FR"/>
        </w:rPr>
        <w:t>D’autres photos en haute définition sur notre site internet</w:t>
      </w:r>
      <w:r>
        <w:rPr>
          <w:rFonts w:cs="Arial"/>
          <w:sz w:val="24"/>
          <w:szCs w:val="22"/>
          <w:lang w:val="fr-FR"/>
        </w:rPr>
        <w:t> :</w:t>
      </w:r>
      <w:r w:rsidR="00CB2D2C" w:rsidRPr="008E774F">
        <w:rPr>
          <w:rFonts w:cs="Arial"/>
          <w:sz w:val="24"/>
          <w:szCs w:val="22"/>
          <w:lang w:val="fr-FR"/>
        </w:rPr>
        <w:t xml:space="preserve"> www.poettinger.at/presse</w:t>
      </w:r>
    </w:p>
    <w:p w:rsidR="00CB2D2C" w:rsidRPr="008E774F" w:rsidRDefault="00CB2D2C" w:rsidP="00F514CE">
      <w:pPr>
        <w:spacing w:line="360" w:lineRule="auto"/>
        <w:jc w:val="both"/>
        <w:rPr>
          <w:rFonts w:cs="Arial"/>
          <w:szCs w:val="22"/>
          <w:lang w:val="fr-FR"/>
        </w:rPr>
      </w:pPr>
    </w:p>
    <w:sectPr w:rsidR="00CB2D2C" w:rsidRPr="008E774F" w:rsidSect="00A92099">
      <w:headerReference w:type="default" r:id="rId11"/>
      <w:footerReference w:type="default" r:id="rId12"/>
      <w:pgSz w:w="11906" w:h="16838"/>
      <w:pgMar w:top="1670"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27A" w:rsidRDefault="008A527A" w:rsidP="00A92099">
      <w:r>
        <w:separator/>
      </w:r>
    </w:p>
  </w:endnote>
  <w:endnote w:type="continuationSeparator" w:id="0">
    <w:p w:rsidR="008A527A" w:rsidRDefault="008A527A" w:rsidP="00A9209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27A" w:rsidRPr="00796525" w:rsidRDefault="008A527A" w:rsidP="00F514CE">
    <w:pPr>
      <w:rPr>
        <w:rFonts w:cs="Arial"/>
        <w:b/>
        <w:sz w:val="18"/>
        <w:szCs w:val="18"/>
        <w:lang w:val="de-DE"/>
      </w:rPr>
    </w:pPr>
  </w:p>
  <w:p w:rsidR="008A527A" w:rsidRDefault="008A527A" w:rsidP="009D3282">
    <w:pPr>
      <w:rPr>
        <w:rFonts w:cs="Arial"/>
        <w:b/>
        <w:sz w:val="18"/>
        <w:szCs w:val="18"/>
        <w:lang w:val="de-DE"/>
      </w:rPr>
    </w:pPr>
    <w:r>
      <w:rPr>
        <w:rFonts w:cs="Arial"/>
        <w:b/>
        <w:sz w:val="18"/>
        <w:szCs w:val="18"/>
        <w:lang w:val="de-DE"/>
      </w:rPr>
      <w:t>PÖTTINGER Landtechnik GmbH - Unternehmenskommunikation</w:t>
    </w:r>
  </w:p>
  <w:p w:rsidR="008A527A" w:rsidRPr="00796525" w:rsidRDefault="008A527A" w:rsidP="00F514CE">
    <w:pPr>
      <w:rPr>
        <w:rFonts w:cs="Arial"/>
        <w:sz w:val="18"/>
        <w:szCs w:val="18"/>
        <w:lang w:val="de-DE"/>
      </w:rPr>
    </w:pPr>
    <w:r w:rsidRPr="00796525">
      <w:rPr>
        <w:rFonts w:cs="Arial"/>
        <w:sz w:val="18"/>
        <w:szCs w:val="18"/>
        <w:lang w:val="de-DE"/>
      </w:rPr>
      <w:t xml:space="preserve">Inge </w:t>
    </w:r>
    <w:proofErr w:type="spellStart"/>
    <w:r w:rsidRPr="00796525">
      <w:rPr>
        <w:rFonts w:cs="Arial"/>
        <w:sz w:val="18"/>
        <w:szCs w:val="18"/>
        <w:lang w:val="de-DE"/>
      </w:rPr>
      <w:t>Steibl</w:t>
    </w:r>
    <w:proofErr w:type="spellEnd"/>
    <w:r w:rsidRPr="00796525">
      <w:rPr>
        <w:rFonts w:cs="Arial"/>
        <w:sz w:val="18"/>
        <w:szCs w:val="18"/>
        <w:lang w:val="de-DE"/>
      </w:rPr>
      <w:t xml:space="preserve">, Industriegelände 1, A-4710 </w:t>
    </w:r>
    <w:proofErr w:type="spellStart"/>
    <w:r w:rsidRPr="00796525">
      <w:rPr>
        <w:rFonts w:cs="Arial"/>
        <w:sz w:val="18"/>
        <w:szCs w:val="18"/>
        <w:lang w:val="de-DE"/>
      </w:rPr>
      <w:t>Grieskirchen</w:t>
    </w:r>
    <w:proofErr w:type="spellEnd"/>
  </w:p>
  <w:p w:rsidR="008A527A" w:rsidRPr="00796525" w:rsidRDefault="008A527A" w:rsidP="00F514CE">
    <w:pPr>
      <w:rPr>
        <w:rFonts w:cs="Arial"/>
        <w:sz w:val="18"/>
        <w:szCs w:val="18"/>
        <w:lang w:val="de-DE"/>
      </w:rPr>
    </w:pPr>
    <w:r w:rsidRPr="00796525">
      <w:rPr>
        <w:rFonts w:cs="Arial"/>
        <w:sz w:val="18"/>
        <w:szCs w:val="18"/>
        <w:lang w:val="de-DE"/>
      </w:rPr>
      <w:t xml:space="preserve">Tel: +43(0)7248/600-2415, E-Mail: </w:t>
    </w:r>
    <w:hyperlink r:id="rId1" w:history="1">
      <w:r w:rsidRPr="00796525">
        <w:rPr>
          <w:rFonts w:cs="Arial"/>
          <w:sz w:val="18"/>
          <w:szCs w:val="18"/>
          <w:lang w:val="de-DE"/>
        </w:rPr>
        <w:t>inge.steibl@poettinger.at</w:t>
      </w:r>
    </w:hyperlink>
    <w:r w:rsidRPr="00796525">
      <w:rPr>
        <w:rFonts w:cs="Arial"/>
        <w:sz w:val="18"/>
        <w:szCs w:val="18"/>
        <w:lang w:val="de-DE"/>
      </w:rPr>
      <w:t xml:space="preserve">, </w:t>
    </w:r>
    <w:hyperlink r:id="rId2" w:history="1">
      <w:r w:rsidRPr="00796525">
        <w:rPr>
          <w:rFonts w:cs="Arial"/>
          <w:sz w:val="18"/>
          <w:szCs w:val="18"/>
          <w:lang w:val="de-DE"/>
        </w:rPr>
        <w:t>www.poettinger.at</w:t>
      </w:r>
    </w:hyperlink>
    <w:r w:rsidRPr="00AB6584">
      <w:rPr>
        <w:rFonts w:cs="Arial"/>
        <w:sz w:val="18"/>
        <w:szCs w:val="18"/>
        <w:lang w:val="de-DE"/>
      </w:rPr>
      <w:tab/>
    </w:r>
    <w:r w:rsidRPr="00AB6584">
      <w:rPr>
        <w:rFonts w:cs="Arial"/>
        <w:sz w:val="18"/>
        <w:szCs w:val="18"/>
        <w:lang w:val="de-DE"/>
      </w:rPr>
      <w:tab/>
    </w:r>
    <w:r>
      <w:rPr>
        <w:rFonts w:cs="Arial"/>
        <w:sz w:val="18"/>
        <w:szCs w:val="18"/>
        <w:lang w:val="de-DE"/>
      </w:rPr>
      <w:tab/>
    </w:r>
    <w:r w:rsidRPr="00AB6584">
      <w:rPr>
        <w:rFonts w:cs="Arial"/>
        <w:sz w:val="18"/>
        <w:szCs w:val="18"/>
        <w:lang w:val="de-DE"/>
      </w:rPr>
      <w:tab/>
      <w:t xml:space="preserve">    </w:t>
    </w:r>
    <w:r>
      <w:rPr>
        <w:rFonts w:cs="Arial"/>
        <w:sz w:val="18"/>
        <w:szCs w:val="18"/>
        <w:lang w:val="de-DE"/>
      </w:rPr>
      <w:t xml:space="preserve">  </w:t>
    </w:r>
    <w:r w:rsidRPr="00AB6584">
      <w:rPr>
        <w:rFonts w:cs="Arial"/>
        <w:sz w:val="18"/>
        <w:szCs w:val="18"/>
        <w:lang w:val="de-DE"/>
      </w:rPr>
      <w:t xml:space="preserve">   </w:t>
    </w:r>
    <w:r w:rsidR="009D50FC" w:rsidRPr="00AB6584">
      <w:rPr>
        <w:rFonts w:cs="Arial"/>
        <w:sz w:val="18"/>
        <w:szCs w:val="18"/>
        <w:lang w:val="de-DE"/>
      </w:rPr>
      <w:fldChar w:fldCharType="begin"/>
    </w:r>
    <w:r w:rsidRPr="00AB6584">
      <w:rPr>
        <w:rFonts w:cs="Arial"/>
        <w:sz w:val="18"/>
        <w:szCs w:val="18"/>
        <w:lang w:val="de-DE"/>
      </w:rPr>
      <w:instrText xml:space="preserve"> PAGE   \* MERGEFORMAT </w:instrText>
    </w:r>
    <w:r w:rsidR="009D50FC" w:rsidRPr="00AB6584">
      <w:rPr>
        <w:rFonts w:cs="Arial"/>
        <w:sz w:val="18"/>
        <w:szCs w:val="18"/>
        <w:lang w:val="de-DE"/>
      </w:rPr>
      <w:fldChar w:fldCharType="separate"/>
    </w:r>
    <w:r w:rsidR="00E349DE">
      <w:rPr>
        <w:rFonts w:cs="Arial"/>
        <w:noProof/>
        <w:sz w:val="18"/>
        <w:szCs w:val="18"/>
        <w:lang w:val="de-DE"/>
      </w:rPr>
      <w:t>4</w:t>
    </w:r>
    <w:r w:rsidR="009D50FC" w:rsidRPr="00AB6584">
      <w:rPr>
        <w:rFonts w:cs="Arial"/>
        <w:sz w:val="18"/>
        <w:szCs w:val="18"/>
        <w:lang w:val="de-DE"/>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27A" w:rsidRDefault="008A527A" w:rsidP="00A92099">
      <w:r>
        <w:separator/>
      </w:r>
    </w:p>
  </w:footnote>
  <w:footnote w:type="continuationSeparator" w:id="0">
    <w:p w:rsidR="008A527A" w:rsidRDefault="008A527A" w:rsidP="00A920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27A" w:rsidRDefault="008A527A" w:rsidP="00F2555A">
    <w:pPr>
      <w:spacing w:line="360" w:lineRule="auto"/>
      <w:rPr>
        <w:rFonts w:cs="Arial"/>
        <w:sz w:val="24"/>
        <w:lang w:val="de-DE"/>
      </w:rPr>
    </w:pPr>
    <w:r>
      <w:rPr>
        <w:rFonts w:cs="Arial"/>
        <w:noProof/>
        <w:sz w:val="24"/>
        <w:lang w:val="de-DE" w:eastAsia="de-DE"/>
      </w:rPr>
      <w:drawing>
        <wp:anchor distT="0" distB="0" distL="114300" distR="114300" simplePos="0" relativeHeight="251659264" behindDoc="1" locked="0" layoutInCell="1" allowOverlap="1">
          <wp:simplePos x="0" y="0"/>
          <wp:positionH relativeFrom="margin">
            <wp:align>right</wp:align>
          </wp:positionH>
          <wp:positionV relativeFrom="margin">
            <wp:posOffset>-1024890</wp:posOffset>
          </wp:positionV>
          <wp:extent cx="1476375" cy="647700"/>
          <wp:effectExtent l="19050" t="0" r="9525" b="0"/>
          <wp:wrapTight wrapText="bothSides">
            <wp:wrapPolygon edited="0">
              <wp:start x="-279" y="0"/>
              <wp:lineTo x="-279" y="20965"/>
              <wp:lineTo x="21739" y="20965"/>
              <wp:lineTo x="21739" y="0"/>
              <wp:lineTo x="-279" y="0"/>
            </wp:wrapPolygon>
          </wp:wrapTight>
          <wp:docPr id="2"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cstate="print"/>
                  <a:srcRect/>
                  <a:stretch>
                    <a:fillRect/>
                  </a:stretch>
                </pic:blipFill>
                <pic:spPr bwMode="auto">
                  <a:xfrm>
                    <a:off x="0" y="0"/>
                    <a:ext cx="1476375" cy="647700"/>
                  </a:xfrm>
                  <a:prstGeom prst="rect">
                    <a:avLst/>
                  </a:prstGeom>
                  <a:noFill/>
                  <a:ln w="9525">
                    <a:noFill/>
                    <a:miter lim="800000"/>
                    <a:headEnd/>
                    <a:tailEnd/>
                  </a:ln>
                </pic:spPr>
              </pic:pic>
            </a:graphicData>
          </a:graphic>
        </wp:anchor>
      </w:drawing>
    </w:r>
  </w:p>
  <w:p w:rsidR="008A527A" w:rsidRDefault="008A527A" w:rsidP="00F2555A">
    <w:pPr>
      <w:spacing w:line="360" w:lineRule="auto"/>
      <w:rPr>
        <w:rFonts w:cs="Arial"/>
        <w:sz w:val="24"/>
        <w:lang w:val="de-DE"/>
      </w:rPr>
    </w:pPr>
  </w:p>
  <w:p w:rsidR="008A527A" w:rsidRDefault="008A527A" w:rsidP="00796525">
    <w:pPr>
      <w:tabs>
        <w:tab w:val="left" w:pos="8265"/>
      </w:tabs>
      <w:spacing w:line="360" w:lineRule="auto"/>
      <w:rPr>
        <w:rFonts w:cs="Arial"/>
        <w:b/>
        <w:sz w:val="24"/>
        <w:lang w:val="de-DE"/>
      </w:rPr>
    </w:pPr>
    <w:r>
      <w:rPr>
        <w:rFonts w:cs="Arial"/>
        <w:b/>
        <w:sz w:val="24"/>
        <w:lang w:val="de-DE"/>
      </w:rPr>
      <w:t>Communiqué de presse</w:t>
    </w:r>
  </w:p>
  <w:p w:rsidR="008A527A" w:rsidRPr="00563BB7" w:rsidRDefault="008A527A" w:rsidP="0033632A">
    <w:pPr>
      <w:spacing w:line="360" w:lineRule="auto"/>
      <w:rPr>
        <w:rFonts w:cs="Arial"/>
        <w:b/>
        <w:sz w:val="24"/>
        <w:lang w:val="de-D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316BC"/>
    <w:multiLevelType w:val="hybridMultilevel"/>
    <w:tmpl w:val="E3FCE732"/>
    <w:lvl w:ilvl="0" w:tplc="02A8436A">
      <w:start w:val="1"/>
      <w:numFmt w:val="bullet"/>
      <w:lvlText w:val=""/>
      <w:lvlJc w:val="left"/>
      <w:pPr>
        <w:tabs>
          <w:tab w:val="num" w:pos="720"/>
        </w:tabs>
        <w:ind w:left="720" w:hanging="360"/>
      </w:pPr>
      <w:rPr>
        <w:rFonts w:ascii="Wingdings" w:hAnsi="Wingdings" w:hint="default"/>
      </w:rPr>
    </w:lvl>
    <w:lvl w:ilvl="1" w:tplc="C706C8A8" w:tentative="1">
      <w:start w:val="1"/>
      <w:numFmt w:val="bullet"/>
      <w:lvlText w:val=""/>
      <w:lvlJc w:val="left"/>
      <w:pPr>
        <w:tabs>
          <w:tab w:val="num" w:pos="1440"/>
        </w:tabs>
        <w:ind w:left="1440" w:hanging="360"/>
      </w:pPr>
      <w:rPr>
        <w:rFonts w:ascii="Wingdings" w:hAnsi="Wingdings" w:hint="default"/>
      </w:rPr>
    </w:lvl>
    <w:lvl w:ilvl="2" w:tplc="528675BC" w:tentative="1">
      <w:start w:val="1"/>
      <w:numFmt w:val="bullet"/>
      <w:lvlText w:val=""/>
      <w:lvlJc w:val="left"/>
      <w:pPr>
        <w:tabs>
          <w:tab w:val="num" w:pos="2160"/>
        </w:tabs>
        <w:ind w:left="2160" w:hanging="360"/>
      </w:pPr>
      <w:rPr>
        <w:rFonts w:ascii="Wingdings" w:hAnsi="Wingdings" w:hint="default"/>
      </w:rPr>
    </w:lvl>
    <w:lvl w:ilvl="3" w:tplc="3C82CA88" w:tentative="1">
      <w:start w:val="1"/>
      <w:numFmt w:val="bullet"/>
      <w:lvlText w:val=""/>
      <w:lvlJc w:val="left"/>
      <w:pPr>
        <w:tabs>
          <w:tab w:val="num" w:pos="2880"/>
        </w:tabs>
        <w:ind w:left="2880" w:hanging="360"/>
      </w:pPr>
      <w:rPr>
        <w:rFonts w:ascii="Wingdings" w:hAnsi="Wingdings" w:hint="default"/>
      </w:rPr>
    </w:lvl>
    <w:lvl w:ilvl="4" w:tplc="36C468EE" w:tentative="1">
      <w:start w:val="1"/>
      <w:numFmt w:val="bullet"/>
      <w:lvlText w:val=""/>
      <w:lvlJc w:val="left"/>
      <w:pPr>
        <w:tabs>
          <w:tab w:val="num" w:pos="3600"/>
        </w:tabs>
        <w:ind w:left="3600" w:hanging="360"/>
      </w:pPr>
      <w:rPr>
        <w:rFonts w:ascii="Wingdings" w:hAnsi="Wingdings" w:hint="default"/>
      </w:rPr>
    </w:lvl>
    <w:lvl w:ilvl="5" w:tplc="08A04F76" w:tentative="1">
      <w:start w:val="1"/>
      <w:numFmt w:val="bullet"/>
      <w:lvlText w:val=""/>
      <w:lvlJc w:val="left"/>
      <w:pPr>
        <w:tabs>
          <w:tab w:val="num" w:pos="4320"/>
        </w:tabs>
        <w:ind w:left="4320" w:hanging="360"/>
      </w:pPr>
      <w:rPr>
        <w:rFonts w:ascii="Wingdings" w:hAnsi="Wingdings" w:hint="default"/>
      </w:rPr>
    </w:lvl>
    <w:lvl w:ilvl="6" w:tplc="CA5CA9D0" w:tentative="1">
      <w:start w:val="1"/>
      <w:numFmt w:val="bullet"/>
      <w:lvlText w:val=""/>
      <w:lvlJc w:val="left"/>
      <w:pPr>
        <w:tabs>
          <w:tab w:val="num" w:pos="5040"/>
        </w:tabs>
        <w:ind w:left="5040" w:hanging="360"/>
      </w:pPr>
      <w:rPr>
        <w:rFonts w:ascii="Wingdings" w:hAnsi="Wingdings" w:hint="default"/>
      </w:rPr>
    </w:lvl>
    <w:lvl w:ilvl="7" w:tplc="22186F80" w:tentative="1">
      <w:start w:val="1"/>
      <w:numFmt w:val="bullet"/>
      <w:lvlText w:val=""/>
      <w:lvlJc w:val="left"/>
      <w:pPr>
        <w:tabs>
          <w:tab w:val="num" w:pos="5760"/>
        </w:tabs>
        <w:ind w:left="5760" w:hanging="360"/>
      </w:pPr>
      <w:rPr>
        <w:rFonts w:ascii="Wingdings" w:hAnsi="Wingdings" w:hint="default"/>
      </w:rPr>
    </w:lvl>
    <w:lvl w:ilvl="8" w:tplc="1D386FF2" w:tentative="1">
      <w:start w:val="1"/>
      <w:numFmt w:val="bullet"/>
      <w:lvlText w:val=""/>
      <w:lvlJc w:val="left"/>
      <w:pPr>
        <w:tabs>
          <w:tab w:val="num" w:pos="6480"/>
        </w:tabs>
        <w:ind w:left="6480" w:hanging="360"/>
      </w:pPr>
      <w:rPr>
        <w:rFonts w:ascii="Wingdings" w:hAnsi="Wingdings" w:hint="default"/>
      </w:rPr>
    </w:lvl>
  </w:abstractNum>
  <w:abstractNum w:abstractNumId="1">
    <w:nsid w:val="0A603584"/>
    <w:multiLevelType w:val="hybridMultilevel"/>
    <w:tmpl w:val="6CD806E4"/>
    <w:lvl w:ilvl="0" w:tplc="B14AF972">
      <w:start w:val="1"/>
      <w:numFmt w:val="bullet"/>
      <w:lvlText w:val=""/>
      <w:lvlJc w:val="left"/>
      <w:pPr>
        <w:tabs>
          <w:tab w:val="num" w:pos="720"/>
        </w:tabs>
        <w:ind w:left="720" w:hanging="360"/>
      </w:pPr>
      <w:rPr>
        <w:rFonts w:ascii="Wingdings" w:hAnsi="Wingdings" w:hint="default"/>
      </w:rPr>
    </w:lvl>
    <w:lvl w:ilvl="1" w:tplc="2CEA5556" w:tentative="1">
      <w:start w:val="1"/>
      <w:numFmt w:val="bullet"/>
      <w:lvlText w:val=""/>
      <w:lvlJc w:val="left"/>
      <w:pPr>
        <w:tabs>
          <w:tab w:val="num" w:pos="1440"/>
        </w:tabs>
        <w:ind w:left="1440" w:hanging="360"/>
      </w:pPr>
      <w:rPr>
        <w:rFonts w:ascii="Wingdings" w:hAnsi="Wingdings" w:hint="default"/>
      </w:rPr>
    </w:lvl>
    <w:lvl w:ilvl="2" w:tplc="2BB4E214" w:tentative="1">
      <w:start w:val="1"/>
      <w:numFmt w:val="bullet"/>
      <w:lvlText w:val=""/>
      <w:lvlJc w:val="left"/>
      <w:pPr>
        <w:tabs>
          <w:tab w:val="num" w:pos="2160"/>
        </w:tabs>
        <w:ind w:left="2160" w:hanging="360"/>
      </w:pPr>
      <w:rPr>
        <w:rFonts w:ascii="Wingdings" w:hAnsi="Wingdings" w:hint="default"/>
      </w:rPr>
    </w:lvl>
    <w:lvl w:ilvl="3" w:tplc="BF46785A" w:tentative="1">
      <w:start w:val="1"/>
      <w:numFmt w:val="bullet"/>
      <w:lvlText w:val=""/>
      <w:lvlJc w:val="left"/>
      <w:pPr>
        <w:tabs>
          <w:tab w:val="num" w:pos="2880"/>
        </w:tabs>
        <w:ind w:left="2880" w:hanging="360"/>
      </w:pPr>
      <w:rPr>
        <w:rFonts w:ascii="Wingdings" w:hAnsi="Wingdings" w:hint="default"/>
      </w:rPr>
    </w:lvl>
    <w:lvl w:ilvl="4" w:tplc="A1829F78" w:tentative="1">
      <w:start w:val="1"/>
      <w:numFmt w:val="bullet"/>
      <w:lvlText w:val=""/>
      <w:lvlJc w:val="left"/>
      <w:pPr>
        <w:tabs>
          <w:tab w:val="num" w:pos="3600"/>
        </w:tabs>
        <w:ind w:left="3600" w:hanging="360"/>
      </w:pPr>
      <w:rPr>
        <w:rFonts w:ascii="Wingdings" w:hAnsi="Wingdings" w:hint="default"/>
      </w:rPr>
    </w:lvl>
    <w:lvl w:ilvl="5" w:tplc="377C1292" w:tentative="1">
      <w:start w:val="1"/>
      <w:numFmt w:val="bullet"/>
      <w:lvlText w:val=""/>
      <w:lvlJc w:val="left"/>
      <w:pPr>
        <w:tabs>
          <w:tab w:val="num" w:pos="4320"/>
        </w:tabs>
        <w:ind w:left="4320" w:hanging="360"/>
      </w:pPr>
      <w:rPr>
        <w:rFonts w:ascii="Wingdings" w:hAnsi="Wingdings" w:hint="default"/>
      </w:rPr>
    </w:lvl>
    <w:lvl w:ilvl="6" w:tplc="D980927E" w:tentative="1">
      <w:start w:val="1"/>
      <w:numFmt w:val="bullet"/>
      <w:lvlText w:val=""/>
      <w:lvlJc w:val="left"/>
      <w:pPr>
        <w:tabs>
          <w:tab w:val="num" w:pos="5040"/>
        </w:tabs>
        <w:ind w:left="5040" w:hanging="360"/>
      </w:pPr>
      <w:rPr>
        <w:rFonts w:ascii="Wingdings" w:hAnsi="Wingdings" w:hint="default"/>
      </w:rPr>
    </w:lvl>
    <w:lvl w:ilvl="7" w:tplc="8DE29E6C" w:tentative="1">
      <w:start w:val="1"/>
      <w:numFmt w:val="bullet"/>
      <w:lvlText w:val=""/>
      <w:lvlJc w:val="left"/>
      <w:pPr>
        <w:tabs>
          <w:tab w:val="num" w:pos="5760"/>
        </w:tabs>
        <w:ind w:left="5760" w:hanging="360"/>
      </w:pPr>
      <w:rPr>
        <w:rFonts w:ascii="Wingdings" w:hAnsi="Wingdings" w:hint="default"/>
      </w:rPr>
    </w:lvl>
    <w:lvl w:ilvl="8" w:tplc="FD3C89AE" w:tentative="1">
      <w:start w:val="1"/>
      <w:numFmt w:val="bullet"/>
      <w:lvlText w:val=""/>
      <w:lvlJc w:val="left"/>
      <w:pPr>
        <w:tabs>
          <w:tab w:val="num" w:pos="6480"/>
        </w:tabs>
        <w:ind w:left="6480" w:hanging="360"/>
      </w:pPr>
      <w:rPr>
        <w:rFonts w:ascii="Wingdings" w:hAnsi="Wingdings" w:hint="default"/>
      </w:rPr>
    </w:lvl>
  </w:abstractNum>
  <w:abstractNum w:abstractNumId="2">
    <w:nsid w:val="10C04BCD"/>
    <w:multiLevelType w:val="hybridMultilevel"/>
    <w:tmpl w:val="771E5E3C"/>
    <w:lvl w:ilvl="0" w:tplc="A1081D26">
      <w:start w:val="1"/>
      <w:numFmt w:val="bullet"/>
      <w:lvlText w:val=""/>
      <w:lvlJc w:val="left"/>
      <w:pPr>
        <w:tabs>
          <w:tab w:val="num" w:pos="720"/>
        </w:tabs>
        <w:ind w:left="720" w:hanging="360"/>
      </w:pPr>
      <w:rPr>
        <w:rFonts w:ascii="Wingdings" w:hAnsi="Wingdings" w:hint="default"/>
      </w:rPr>
    </w:lvl>
    <w:lvl w:ilvl="1" w:tplc="88B05E28">
      <w:start w:val="1535"/>
      <w:numFmt w:val="bullet"/>
      <w:lvlText w:val=""/>
      <w:lvlJc w:val="left"/>
      <w:pPr>
        <w:tabs>
          <w:tab w:val="num" w:pos="1440"/>
        </w:tabs>
        <w:ind w:left="1440" w:hanging="360"/>
      </w:pPr>
      <w:rPr>
        <w:rFonts w:ascii="Wingdings" w:hAnsi="Wingdings" w:hint="default"/>
      </w:rPr>
    </w:lvl>
    <w:lvl w:ilvl="2" w:tplc="79007888" w:tentative="1">
      <w:start w:val="1"/>
      <w:numFmt w:val="bullet"/>
      <w:lvlText w:val=""/>
      <w:lvlJc w:val="left"/>
      <w:pPr>
        <w:tabs>
          <w:tab w:val="num" w:pos="2160"/>
        </w:tabs>
        <w:ind w:left="2160" w:hanging="360"/>
      </w:pPr>
      <w:rPr>
        <w:rFonts w:ascii="Wingdings" w:hAnsi="Wingdings" w:hint="default"/>
      </w:rPr>
    </w:lvl>
    <w:lvl w:ilvl="3" w:tplc="59DE21DC" w:tentative="1">
      <w:start w:val="1"/>
      <w:numFmt w:val="bullet"/>
      <w:lvlText w:val=""/>
      <w:lvlJc w:val="left"/>
      <w:pPr>
        <w:tabs>
          <w:tab w:val="num" w:pos="2880"/>
        </w:tabs>
        <w:ind w:left="2880" w:hanging="360"/>
      </w:pPr>
      <w:rPr>
        <w:rFonts w:ascii="Wingdings" w:hAnsi="Wingdings" w:hint="default"/>
      </w:rPr>
    </w:lvl>
    <w:lvl w:ilvl="4" w:tplc="67F20DCC" w:tentative="1">
      <w:start w:val="1"/>
      <w:numFmt w:val="bullet"/>
      <w:lvlText w:val=""/>
      <w:lvlJc w:val="left"/>
      <w:pPr>
        <w:tabs>
          <w:tab w:val="num" w:pos="3600"/>
        </w:tabs>
        <w:ind w:left="3600" w:hanging="360"/>
      </w:pPr>
      <w:rPr>
        <w:rFonts w:ascii="Wingdings" w:hAnsi="Wingdings" w:hint="default"/>
      </w:rPr>
    </w:lvl>
    <w:lvl w:ilvl="5" w:tplc="A840383E" w:tentative="1">
      <w:start w:val="1"/>
      <w:numFmt w:val="bullet"/>
      <w:lvlText w:val=""/>
      <w:lvlJc w:val="left"/>
      <w:pPr>
        <w:tabs>
          <w:tab w:val="num" w:pos="4320"/>
        </w:tabs>
        <w:ind w:left="4320" w:hanging="360"/>
      </w:pPr>
      <w:rPr>
        <w:rFonts w:ascii="Wingdings" w:hAnsi="Wingdings" w:hint="default"/>
      </w:rPr>
    </w:lvl>
    <w:lvl w:ilvl="6" w:tplc="FC444BF8" w:tentative="1">
      <w:start w:val="1"/>
      <w:numFmt w:val="bullet"/>
      <w:lvlText w:val=""/>
      <w:lvlJc w:val="left"/>
      <w:pPr>
        <w:tabs>
          <w:tab w:val="num" w:pos="5040"/>
        </w:tabs>
        <w:ind w:left="5040" w:hanging="360"/>
      </w:pPr>
      <w:rPr>
        <w:rFonts w:ascii="Wingdings" w:hAnsi="Wingdings" w:hint="default"/>
      </w:rPr>
    </w:lvl>
    <w:lvl w:ilvl="7" w:tplc="FE6C1988" w:tentative="1">
      <w:start w:val="1"/>
      <w:numFmt w:val="bullet"/>
      <w:lvlText w:val=""/>
      <w:lvlJc w:val="left"/>
      <w:pPr>
        <w:tabs>
          <w:tab w:val="num" w:pos="5760"/>
        </w:tabs>
        <w:ind w:left="5760" w:hanging="360"/>
      </w:pPr>
      <w:rPr>
        <w:rFonts w:ascii="Wingdings" w:hAnsi="Wingdings" w:hint="default"/>
      </w:rPr>
    </w:lvl>
    <w:lvl w:ilvl="8" w:tplc="BDEC8458" w:tentative="1">
      <w:start w:val="1"/>
      <w:numFmt w:val="bullet"/>
      <w:lvlText w:val=""/>
      <w:lvlJc w:val="left"/>
      <w:pPr>
        <w:tabs>
          <w:tab w:val="num" w:pos="6480"/>
        </w:tabs>
        <w:ind w:left="6480" w:hanging="360"/>
      </w:pPr>
      <w:rPr>
        <w:rFonts w:ascii="Wingdings" w:hAnsi="Wingdings" w:hint="default"/>
      </w:rPr>
    </w:lvl>
  </w:abstractNum>
  <w:abstractNum w:abstractNumId="3">
    <w:nsid w:val="1CA80A17"/>
    <w:multiLevelType w:val="hybridMultilevel"/>
    <w:tmpl w:val="7EDC2E46"/>
    <w:lvl w:ilvl="0" w:tplc="916657E0">
      <w:start w:val="1"/>
      <w:numFmt w:val="bullet"/>
      <w:lvlText w:val=""/>
      <w:lvlJc w:val="left"/>
      <w:pPr>
        <w:tabs>
          <w:tab w:val="num" w:pos="720"/>
        </w:tabs>
        <w:ind w:left="720" w:hanging="360"/>
      </w:pPr>
      <w:rPr>
        <w:rFonts w:ascii="Wingdings" w:hAnsi="Wingdings" w:hint="default"/>
      </w:rPr>
    </w:lvl>
    <w:lvl w:ilvl="1" w:tplc="A59E25A4" w:tentative="1">
      <w:start w:val="1"/>
      <w:numFmt w:val="bullet"/>
      <w:lvlText w:val=""/>
      <w:lvlJc w:val="left"/>
      <w:pPr>
        <w:tabs>
          <w:tab w:val="num" w:pos="1440"/>
        </w:tabs>
        <w:ind w:left="1440" w:hanging="360"/>
      </w:pPr>
      <w:rPr>
        <w:rFonts w:ascii="Wingdings" w:hAnsi="Wingdings" w:hint="default"/>
      </w:rPr>
    </w:lvl>
    <w:lvl w:ilvl="2" w:tplc="5448E232" w:tentative="1">
      <w:start w:val="1"/>
      <w:numFmt w:val="bullet"/>
      <w:lvlText w:val=""/>
      <w:lvlJc w:val="left"/>
      <w:pPr>
        <w:tabs>
          <w:tab w:val="num" w:pos="2160"/>
        </w:tabs>
        <w:ind w:left="2160" w:hanging="360"/>
      </w:pPr>
      <w:rPr>
        <w:rFonts w:ascii="Wingdings" w:hAnsi="Wingdings" w:hint="default"/>
      </w:rPr>
    </w:lvl>
    <w:lvl w:ilvl="3" w:tplc="144E6764" w:tentative="1">
      <w:start w:val="1"/>
      <w:numFmt w:val="bullet"/>
      <w:lvlText w:val=""/>
      <w:lvlJc w:val="left"/>
      <w:pPr>
        <w:tabs>
          <w:tab w:val="num" w:pos="2880"/>
        </w:tabs>
        <w:ind w:left="2880" w:hanging="360"/>
      </w:pPr>
      <w:rPr>
        <w:rFonts w:ascii="Wingdings" w:hAnsi="Wingdings" w:hint="default"/>
      </w:rPr>
    </w:lvl>
    <w:lvl w:ilvl="4" w:tplc="E5D6ED54" w:tentative="1">
      <w:start w:val="1"/>
      <w:numFmt w:val="bullet"/>
      <w:lvlText w:val=""/>
      <w:lvlJc w:val="left"/>
      <w:pPr>
        <w:tabs>
          <w:tab w:val="num" w:pos="3600"/>
        </w:tabs>
        <w:ind w:left="3600" w:hanging="360"/>
      </w:pPr>
      <w:rPr>
        <w:rFonts w:ascii="Wingdings" w:hAnsi="Wingdings" w:hint="default"/>
      </w:rPr>
    </w:lvl>
    <w:lvl w:ilvl="5" w:tplc="72FCCAA8" w:tentative="1">
      <w:start w:val="1"/>
      <w:numFmt w:val="bullet"/>
      <w:lvlText w:val=""/>
      <w:lvlJc w:val="left"/>
      <w:pPr>
        <w:tabs>
          <w:tab w:val="num" w:pos="4320"/>
        </w:tabs>
        <w:ind w:left="4320" w:hanging="360"/>
      </w:pPr>
      <w:rPr>
        <w:rFonts w:ascii="Wingdings" w:hAnsi="Wingdings" w:hint="default"/>
      </w:rPr>
    </w:lvl>
    <w:lvl w:ilvl="6" w:tplc="315AA0CA" w:tentative="1">
      <w:start w:val="1"/>
      <w:numFmt w:val="bullet"/>
      <w:lvlText w:val=""/>
      <w:lvlJc w:val="left"/>
      <w:pPr>
        <w:tabs>
          <w:tab w:val="num" w:pos="5040"/>
        </w:tabs>
        <w:ind w:left="5040" w:hanging="360"/>
      </w:pPr>
      <w:rPr>
        <w:rFonts w:ascii="Wingdings" w:hAnsi="Wingdings" w:hint="default"/>
      </w:rPr>
    </w:lvl>
    <w:lvl w:ilvl="7" w:tplc="0F36DDF6" w:tentative="1">
      <w:start w:val="1"/>
      <w:numFmt w:val="bullet"/>
      <w:lvlText w:val=""/>
      <w:lvlJc w:val="left"/>
      <w:pPr>
        <w:tabs>
          <w:tab w:val="num" w:pos="5760"/>
        </w:tabs>
        <w:ind w:left="5760" w:hanging="360"/>
      </w:pPr>
      <w:rPr>
        <w:rFonts w:ascii="Wingdings" w:hAnsi="Wingdings" w:hint="default"/>
      </w:rPr>
    </w:lvl>
    <w:lvl w:ilvl="8" w:tplc="DBEA3D52" w:tentative="1">
      <w:start w:val="1"/>
      <w:numFmt w:val="bullet"/>
      <w:lvlText w:val=""/>
      <w:lvlJc w:val="left"/>
      <w:pPr>
        <w:tabs>
          <w:tab w:val="num" w:pos="6480"/>
        </w:tabs>
        <w:ind w:left="6480" w:hanging="360"/>
      </w:pPr>
      <w:rPr>
        <w:rFonts w:ascii="Wingdings" w:hAnsi="Wingdings" w:hint="default"/>
      </w:rPr>
    </w:lvl>
  </w:abstractNum>
  <w:abstractNum w:abstractNumId="4">
    <w:nsid w:val="22CB0330"/>
    <w:multiLevelType w:val="hybridMultilevel"/>
    <w:tmpl w:val="E9A4F866"/>
    <w:lvl w:ilvl="0" w:tplc="E5AC9E12">
      <w:start w:val="1"/>
      <w:numFmt w:val="bullet"/>
      <w:lvlText w:val=""/>
      <w:lvlJc w:val="left"/>
      <w:pPr>
        <w:tabs>
          <w:tab w:val="num" w:pos="720"/>
        </w:tabs>
        <w:ind w:left="720" w:hanging="360"/>
      </w:pPr>
      <w:rPr>
        <w:rFonts w:ascii="Wingdings" w:hAnsi="Wingdings" w:hint="default"/>
      </w:rPr>
    </w:lvl>
    <w:lvl w:ilvl="1" w:tplc="8E4C6D20" w:tentative="1">
      <w:start w:val="1"/>
      <w:numFmt w:val="bullet"/>
      <w:lvlText w:val=""/>
      <w:lvlJc w:val="left"/>
      <w:pPr>
        <w:tabs>
          <w:tab w:val="num" w:pos="1440"/>
        </w:tabs>
        <w:ind w:left="1440" w:hanging="360"/>
      </w:pPr>
      <w:rPr>
        <w:rFonts w:ascii="Wingdings" w:hAnsi="Wingdings" w:hint="default"/>
      </w:rPr>
    </w:lvl>
    <w:lvl w:ilvl="2" w:tplc="D9BCBF46" w:tentative="1">
      <w:start w:val="1"/>
      <w:numFmt w:val="bullet"/>
      <w:lvlText w:val=""/>
      <w:lvlJc w:val="left"/>
      <w:pPr>
        <w:tabs>
          <w:tab w:val="num" w:pos="2160"/>
        </w:tabs>
        <w:ind w:left="2160" w:hanging="360"/>
      </w:pPr>
      <w:rPr>
        <w:rFonts w:ascii="Wingdings" w:hAnsi="Wingdings" w:hint="default"/>
      </w:rPr>
    </w:lvl>
    <w:lvl w:ilvl="3" w:tplc="6F10142E" w:tentative="1">
      <w:start w:val="1"/>
      <w:numFmt w:val="bullet"/>
      <w:lvlText w:val=""/>
      <w:lvlJc w:val="left"/>
      <w:pPr>
        <w:tabs>
          <w:tab w:val="num" w:pos="2880"/>
        </w:tabs>
        <w:ind w:left="2880" w:hanging="360"/>
      </w:pPr>
      <w:rPr>
        <w:rFonts w:ascii="Wingdings" w:hAnsi="Wingdings" w:hint="default"/>
      </w:rPr>
    </w:lvl>
    <w:lvl w:ilvl="4" w:tplc="757CAA84" w:tentative="1">
      <w:start w:val="1"/>
      <w:numFmt w:val="bullet"/>
      <w:lvlText w:val=""/>
      <w:lvlJc w:val="left"/>
      <w:pPr>
        <w:tabs>
          <w:tab w:val="num" w:pos="3600"/>
        </w:tabs>
        <w:ind w:left="3600" w:hanging="360"/>
      </w:pPr>
      <w:rPr>
        <w:rFonts w:ascii="Wingdings" w:hAnsi="Wingdings" w:hint="default"/>
      </w:rPr>
    </w:lvl>
    <w:lvl w:ilvl="5" w:tplc="05389C1E" w:tentative="1">
      <w:start w:val="1"/>
      <w:numFmt w:val="bullet"/>
      <w:lvlText w:val=""/>
      <w:lvlJc w:val="left"/>
      <w:pPr>
        <w:tabs>
          <w:tab w:val="num" w:pos="4320"/>
        </w:tabs>
        <w:ind w:left="4320" w:hanging="360"/>
      </w:pPr>
      <w:rPr>
        <w:rFonts w:ascii="Wingdings" w:hAnsi="Wingdings" w:hint="default"/>
      </w:rPr>
    </w:lvl>
    <w:lvl w:ilvl="6" w:tplc="C34CC33C" w:tentative="1">
      <w:start w:val="1"/>
      <w:numFmt w:val="bullet"/>
      <w:lvlText w:val=""/>
      <w:lvlJc w:val="left"/>
      <w:pPr>
        <w:tabs>
          <w:tab w:val="num" w:pos="5040"/>
        </w:tabs>
        <w:ind w:left="5040" w:hanging="360"/>
      </w:pPr>
      <w:rPr>
        <w:rFonts w:ascii="Wingdings" w:hAnsi="Wingdings" w:hint="default"/>
      </w:rPr>
    </w:lvl>
    <w:lvl w:ilvl="7" w:tplc="6110248E" w:tentative="1">
      <w:start w:val="1"/>
      <w:numFmt w:val="bullet"/>
      <w:lvlText w:val=""/>
      <w:lvlJc w:val="left"/>
      <w:pPr>
        <w:tabs>
          <w:tab w:val="num" w:pos="5760"/>
        </w:tabs>
        <w:ind w:left="5760" w:hanging="360"/>
      </w:pPr>
      <w:rPr>
        <w:rFonts w:ascii="Wingdings" w:hAnsi="Wingdings" w:hint="default"/>
      </w:rPr>
    </w:lvl>
    <w:lvl w:ilvl="8" w:tplc="BAA4C39E" w:tentative="1">
      <w:start w:val="1"/>
      <w:numFmt w:val="bullet"/>
      <w:lvlText w:val=""/>
      <w:lvlJc w:val="left"/>
      <w:pPr>
        <w:tabs>
          <w:tab w:val="num" w:pos="6480"/>
        </w:tabs>
        <w:ind w:left="6480" w:hanging="360"/>
      </w:pPr>
      <w:rPr>
        <w:rFonts w:ascii="Wingdings" w:hAnsi="Wingdings" w:hint="default"/>
      </w:rPr>
    </w:lvl>
  </w:abstractNum>
  <w:abstractNum w:abstractNumId="5">
    <w:nsid w:val="26501346"/>
    <w:multiLevelType w:val="hybridMultilevel"/>
    <w:tmpl w:val="1A50B98A"/>
    <w:lvl w:ilvl="0" w:tplc="91AA9700">
      <w:start w:val="1"/>
      <w:numFmt w:val="bullet"/>
      <w:lvlText w:val=""/>
      <w:lvlJc w:val="left"/>
      <w:pPr>
        <w:tabs>
          <w:tab w:val="num" w:pos="720"/>
        </w:tabs>
        <w:ind w:left="720" w:hanging="360"/>
      </w:pPr>
      <w:rPr>
        <w:rFonts w:ascii="Wingdings" w:hAnsi="Wingdings" w:hint="default"/>
      </w:rPr>
    </w:lvl>
    <w:lvl w:ilvl="1" w:tplc="5AE8006A" w:tentative="1">
      <w:start w:val="1"/>
      <w:numFmt w:val="bullet"/>
      <w:lvlText w:val=""/>
      <w:lvlJc w:val="left"/>
      <w:pPr>
        <w:tabs>
          <w:tab w:val="num" w:pos="1440"/>
        </w:tabs>
        <w:ind w:left="1440" w:hanging="360"/>
      </w:pPr>
      <w:rPr>
        <w:rFonts w:ascii="Wingdings" w:hAnsi="Wingdings" w:hint="default"/>
      </w:rPr>
    </w:lvl>
    <w:lvl w:ilvl="2" w:tplc="5B542CA6" w:tentative="1">
      <w:start w:val="1"/>
      <w:numFmt w:val="bullet"/>
      <w:lvlText w:val=""/>
      <w:lvlJc w:val="left"/>
      <w:pPr>
        <w:tabs>
          <w:tab w:val="num" w:pos="2160"/>
        </w:tabs>
        <w:ind w:left="2160" w:hanging="360"/>
      </w:pPr>
      <w:rPr>
        <w:rFonts w:ascii="Wingdings" w:hAnsi="Wingdings" w:hint="default"/>
      </w:rPr>
    </w:lvl>
    <w:lvl w:ilvl="3" w:tplc="6BC61820" w:tentative="1">
      <w:start w:val="1"/>
      <w:numFmt w:val="bullet"/>
      <w:lvlText w:val=""/>
      <w:lvlJc w:val="left"/>
      <w:pPr>
        <w:tabs>
          <w:tab w:val="num" w:pos="2880"/>
        </w:tabs>
        <w:ind w:left="2880" w:hanging="360"/>
      </w:pPr>
      <w:rPr>
        <w:rFonts w:ascii="Wingdings" w:hAnsi="Wingdings" w:hint="default"/>
      </w:rPr>
    </w:lvl>
    <w:lvl w:ilvl="4" w:tplc="C2CA5662" w:tentative="1">
      <w:start w:val="1"/>
      <w:numFmt w:val="bullet"/>
      <w:lvlText w:val=""/>
      <w:lvlJc w:val="left"/>
      <w:pPr>
        <w:tabs>
          <w:tab w:val="num" w:pos="3600"/>
        </w:tabs>
        <w:ind w:left="3600" w:hanging="360"/>
      </w:pPr>
      <w:rPr>
        <w:rFonts w:ascii="Wingdings" w:hAnsi="Wingdings" w:hint="default"/>
      </w:rPr>
    </w:lvl>
    <w:lvl w:ilvl="5" w:tplc="7C30C81A" w:tentative="1">
      <w:start w:val="1"/>
      <w:numFmt w:val="bullet"/>
      <w:lvlText w:val=""/>
      <w:lvlJc w:val="left"/>
      <w:pPr>
        <w:tabs>
          <w:tab w:val="num" w:pos="4320"/>
        </w:tabs>
        <w:ind w:left="4320" w:hanging="360"/>
      </w:pPr>
      <w:rPr>
        <w:rFonts w:ascii="Wingdings" w:hAnsi="Wingdings" w:hint="default"/>
      </w:rPr>
    </w:lvl>
    <w:lvl w:ilvl="6" w:tplc="46EC6084" w:tentative="1">
      <w:start w:val="1"/>
      <w:numFmt w:val="bullet"/>
      <w:lvlText w:val=""/>
      <w:lvlJc w:val="left"/>
      <w:pPr>
        <w:tabs>
          <w:tab w:val="num" w:pos="5040"/>
        </w:tabs>
        <w:ind w:left="5040" w:hanging="360"/>
      </w:pPr>
      <w:rPr>
        <w:rFonts w:ascii="Wingdings" w:hAnsi="Wingdings" w:hint="default"/>
      </w:rPr>
    </w:lvl>
    <w:lvl w:ilvl="7" w:tplc="0600A760" w:tentative="1">
      <w:start w:val="1"/>
      <w:numFmt w:val="bullet"/>
      <w:lvlText w:val=""/>
      <w:lvlJc w:val="left"/>
      <w:pPr>
        <w:tabs>
          <w:tab w:val="num" w:pos="5760"/>
        </w:tabs>
        <w:ind w:left="5760" w:hanging="360"/>
      </w:pPr>
      <w:rPr>
        <w:rFonts w:ascii="Wingdings" w:hAnsi="Wingdings" w:hint="default"/>
      </w:rPr>
    </w:lvl>
    <w:lvl w:ilvl="8" w:tplc="A0D4795A" w:tentative="1">
      <w:start w:val="1"/>
      <w:numFmt w:val="bullet"/>
      <w:lvlText w:val=""/>
      <w:lvlJc w:val="left"/>
      <w:pPr>
        <w:tabs>
          <w:tab w:val="num" w:pos="6480"/>
        </w:tabs>
        <w:ind w:left="6480" w:hanging="360"/>
      </w:pPr>
      <w:rPr>
        <w:rFonts w:ascii="Wingdings" w:hAnsi="Wingdings" w:hint="default"/>
      </w:rPr>
    </w:lvl>
  </w:abstractNum>
  <w:abstractNum w:abstractNumId="6">
    <w:nsid w:val="33411509"/>
    <w:multiLevelType w:val="hybridMultilevel"/>
    <w:tmpl w:val="52D069D0"/>
    <w:lvl w:ilvl="0" w:tplc="B8483E34">
      <w:start w:val="1"/>
      <w:numFmt w:val="bullet"/>
      <w:lvlText w:val=""/>
      <w:lvlJc w:val="left"/>
      <w:pPr>
        <w:tabs>
          <w:tab w:val="num" w:pos="720"/>
        </w:tabs>
        <w:ind w:left="720" w:hanging="360"/>
      </w:pPr>
      <w:rPr>
        <w:rFonts w:ascii="Wingdings" w:hAnsi="Wingdings" w:hint="default"/>
      </w:rPr>
    </w:lvl>
    <w:lvl w:ilvl="1" w:tplc="C24EDE4C" w:tentative="1">
      <w:start w:val="1"/>
      <w:numFmt w:val="bullet"/>
      <w:lvlText w:val=""/>
      <w:lvlJc w:val="left"/>
      <w:pPr>
        <w:tabs>
          <w:tab w:val="num" w:pos="1440"/>
        </w:tabs>
        <w:ind w:left="1440" w:hanging="360"/>
      </w:pPr>
      <w:rPr>
        <w:rFonts w:ascii="Wingdings" w:hAnsi="Wingdings" w:hint="default"/>
      </w:rPr>
    </w:lvl>
    <w:lvl w:ilvl="2" w:tplc="8E5A7D48" w:tentative="1">
      <w:start w:val="1"/>
      <w:numFmt w:val="bullet"/>
      <w:lvlText w:val=""/>
      <w:lvlJc w:val="left"/>
      <w:pPr>
        <w:tabs>
          <w:tab w:val="num" w:pos="2160"/>
        </w:tabs>
        <w:ind w:left="2160" w:hanging="360"/>
      </w:pPr>
      <w:rPr>
        <w:rFonts w:ascii="Wingdings" w:hAnsi="Wingdings" w:hint="default"/>
      </w:rPr>
    </w:lvl>
    <w:lvl w:ilvl="3" w:tplc="CE065A92" w:tentative="1">
      <w:start w:val="1"/>
      <w:numFmt w:val="bullet"/>
      <w:lvlText w:val=""/>
      <w:lvlJc w:val="left"/>
      <w:pPr>
        <w:tabs>
          <w:tab w:val="num" w:pos="2880"/>
        </w:tabs>
        <w:ind w:left="2880" w:hanging="360"/>
      </w:pPr>
      <w:rPr>
        <w:rFonts w:ascii="Wingdings" w:hAnsi="Wingdings" w:hint="default"/>
      </w:rPr>
    </w:lvl>
    <w:lvl w:ilvl="4" w:tplc="295AEF04" w:tentative="1">
      <w:start w:val="1"/>
      <w:numFmt w:val="bullet"/>
      <w:lvlText w:val=""/>
      <w:lvlJc w:val="left"/>
      <w:pPr>
        <w:tabs>
          <w:tab w:val="num" w:pos="3600"/>
        </w:tabs>
        <w:ind w:left="3600" w:hanging="360"/>
      </w:pPr>
      <w:rPr>
        <w:rFonts w:ascii="Wingdings" w:hAnsi="Wingdings" w:hint="default"/>
      </w:rPr>
    </w:lvl>
    <w:lvl w:ilvl="5" w:tplc="20A24474" w:tentative="1">
      <w:start w:val="1"/>
      <w:numFmt w:val="bullet"/>
      <w:lvlText w:val=""/>
      <w:lvlJc w:val="left"/>
      <w:pPr>
        <w:tabs>
          <w:tab w:val="num" w:pos="4320"/>
        </w:tabs>
        <w:ind w:left="4320" w:hanging="360"/>
      </w:pPr>
      <w:rPr>
        <w:rFonts w:ascii="Wingdings" w:hAnsi="Wingdings" w:hint="default"/>
      </w:rPr>
    </w:lvl>
    <w:lvl w:ilvl="6" w:tplc="97F290A8" w:tentative="1">
      <w:start w:val="1"/>
      <w:numFmt w:val="bullet"/>
      <w:lvlText w:val=""/>
      <w:lvlJc w:val="left"/>
      <w:pPr>
        <w:tabs>
          <w:tab w:val="num" w:pos="5040"/>
        </w:tabs>
        <w:ind w:left="5040" w:hanging="360"/>
      </w:pPr>
      <w:rPr>
        <w:rFonts w:ascii="Wingdings" w:hAnsi="Wingdings" w:hint="default"/>
      </w:rPr>
    </w:lvl>
    <w:lvl w:ilvl="7" w:tplc="26529C66" w:tentative="1">
      <w:start w:val="1"/>
      <w:numFmt w:val="bullet"/>
      <w:lvlText w:val=""/>
      <w:lvlJc w:val="left"/>
      <w:pPr>
        <w:tabs>
          <w:tab w:val="num" w:pos="5760"/>
        </w:tabs>
        <w:ind w:left="5760" w:hanging="360"/>
      </w:pPr>
      <w:rPr>
        <w:rFonts w:ascii="Wingdings" w:hAnsi="Wingdings" w:hint="default"/>
      </w:rPr>
    </w:lvl>
    <w:lvl w:ilvl="8" w:tplc="5CC6986C" w:tentative="1">
      <w:start w:val="1"/>
      <w:numFmt w:val="bullet"/>
      <w:lvlText w:val=""/>
      <w:lvlJc w:val="left"/>
      <w:pPr>
        <w:tabs>
          <w:tab w:val="num" w:pos="6480"/>
        </w:tabs>
        <w:ind w:left="6480" w:hanging="360"/>
      </w:pPr>
      <w:rPr>
        <w:rFonts w:ascii="Wingdings" w:hAnsi="Wingdings" w:hint="default"/>
      </w:rPr>
    </w:lvl>
  </w:abstractNum>
  <w:abstractNum w:abstractNumId="7">
    <w:nsid w:val="42410605"/>
    <w:multiLevelType w:val="hybridMultilevel"/>
    <w:tmpl w:val="16F05832"/>
    <w:lvl w:ilvl="0" w:tplc="CFEADD0C">
      <w:start w:val="1"/>
      <w:numFmt w:val="bullet"/>
      <w:lvlText w:val=""/>
      <w:lvlJc w:val="left"/>
      <w:pPr>
        <w:tabs>
          <w:tab w:val="num" w:pos="720"/>
        </w:tabs>
        <w:ind w:left="720" w:hanging="360"/>
      </w:pPr>
      <w:rPr>
        <w:rFonts w:ascii="Wingdings" w:hAnsi="Wingdings" w:hint="default"/>
      </w:rPr>
    </w:lvl>
    <w:lvl w:ilvl="1" w:tplc="D5329C42">
      <w:start w:val="1534"/>
      <w:numFmt w:val="bullet"/>
      <w:lvlText w:val=""/>
      <w:lvlJc w:val="left"/>
      <w:pPr>
        <w:tabs>
          <w:tab w:val="num" w:pos="1440"/>
        </w:tabs>
        <w:ind w:left="1440" w:hanging="360"/>
      </w:pPr>
      <w:rPr>
        <w:rFonts w:ascii="Wingdings" w:hAnsi="Wingdings" w:hint="default"/>
      </w:rPr>
    </w:lvl>
    <w:lvl w:ilvl="2" w:tplc="1E96A200" w:tentative="1">
      <w:start w:val="1"/>
      <w:numFmt w:val="bullet"/>
      <w:lvlText w:val=""/>
      <w:lvlJc w:val="left"/>
      <w:pPr>
        <w:tabs>
          <w:tab w:val="num" w:pos="2160"/>
        </w:tabs>
        <w:ind w:left="2160" w:hanging="360"/>
      </w:pPr>
      <w:rPr>
        <w:rFonts w:ascii="Wingdings" w:hAnsi="Wingdings" w:hint="default"/>
      </w:rPr>
    </w:lvl>
    <w:lvl w:ilvl="3" w:tplc="6AA4B500" w:tentative="1">
      <w:start w:val="1"/>
      <w:numFmt w:val="bullet"/>
      <w:lvlText w:val=""/>
      <w:lvlJc w:val="left"/>
      <w:pPr>
        <w:tabs>
          <w:tab w:val="num" w:pos="2880"/>
        </w:tabs>
        <w:ind w:left="2880" w:hanging="360"/>
      </w:pPr>
      <w:rPr>
        <w:rFonts w:ascii="Wingdings" w:hAnsi="Wingdings" w:hint="default"/>
      </w:rPr>
    </w:lvl>
    <w:lvl w:ilvl="4" w:tplc="48544C48" w:tentative="1">
      <w:start w:val="1"/>
      <w:numFmt w:val="bullet"/>
      <w:lvlText w:val=""/>
      <w:lvlJc w:val="left"/>
      <w:pPr>
        <w:tabs>
          <w:tab w:val="num" w:pos="3600"/>
        </w:tabs>
        <w:ind w:left="3600" w:hanging="360"/>
      </w:pPr>
      <w:rPr>
        <w:rFonts w:ascii="Wingdings" w:hAnsi="Wingdings" w:hint="default"/>
      </w:rPr>
    </w:lvl>
    <w:lvl w:ilvl="5" w:tplc="C9B4A380" w:tentative="1">
      <w:start w:val="1"/>
      <w:numFmt w:val="bullet"/>
      <w:lvlText w:val=""/>
      <w:lvlJc w:val="left"/>
      <w:pPr>
        <w:tabs>
          <w:tab w:val="num" w:pos="4320"/>
        </w:tabs>
        <w:ind w:left="4320" w:hanging="360"/>
      </w:pPr>
      <w:rPr>
        <w:rFonts w:ascii="Wingdings" w:hAnsi="Wingdings" w:hint="default"/>
      </w:rPr>
    </w:lvl>
    <w:lvl w:ilvl="6" w:tplc="DECA8F7C" w:tentative="1">
      <w:start w:val="1"/>
      <w:numFmt w:val="bullet"/>
      <w:lvlText w:val=""/>
      <w:lvlJc w:val="left"/>
      <w:pPr>
        <w:tabs>
          <w:tab w:val="num" w:pos="5040"/>
        </w:tabs>
        <w:ind w:left="5040" w:hanging="360"/>
      </w:pPr>
      <w:rPr>
        <w:rFonts w:ascii="Wingdings" w:hAnsi="Wingdings" w:hint="default"/>
      </w:rPr>
    </w:lvl>
    <w:lvl w:ilvl="7" w:tplc="1A7C5202" w:tentative="1">
      <w:start w:val="1"/>
      <w:numFmt w:val="bullet"/>
      <w:lvlText w:val=""/>
      <w:lvlJc w:val="left"/>
      <w:pPr>
        <w:tabs>
          <w:tab w:val="num" w:pos="5760"/>
        </w:tabs>
        <w:ind w:left="5760" w:hanging="360"/>
      </w:pPr>
      <w:rPr>
        <w:rFonts w:ascii="Wingdings" w:hAnsi="Wingdings" w:hint="default"/>
      </w:rPr>
    </w:lvl>
    <w:lvl w:ilvl="8" w:tplc="8E6ADD02" w:tentative="1">
      <w:start w:val="1"/>
      <w:numFmt w:val="bullet"/>
      <w:lvlText w:val=""/>
      <w:lvlJc w:val="left"/>
      <w:pPr>
        <w:tabs>
          <w:tab w:val="num" w:pos="6480"/>
        </w:tabs>
        <w:ind w:left="6480" w:hanging="360"/>
      </w:pPr>
      <w:rPr>
        <w:rFonts w:ascii="Wingdings" w:hAnsi="Wingdings" w:hint="default"/>
      </w:rPr>
    </w:lvl>
  </w:abstractNum>
  <w:abstractNum w:abstractNumId="8">
    <w:nsid w:val="42574D68"/>
    <w:multiLevelType w:val="hybridMultilevel"/>
    <w:tmpl w:val="C4CAF80C"/>
    <w:lvl w:ilvl="0" w:tplc="7F985396">
      <w:start w:val="1"/>
      <w:numFmt w:val="bullet"/>
      <w:lvlText w:val=""/>
      <w:lvlJc w:val="left"/>
      <w:pPr>
        <w:tabs>
          <w:tab w:val="num" w:pos="720"/>
        </w:tabs>
        <w:ind w:left="720" w:hanging="360"/>
      </w:pPr>
      <w:rPr>
        <w:rFonts w:ascii="Wingdings" w:hAnsi="Wingdings" w:hint="default"/>
      </w:rPr>
    </w:lvl>
    <w:lvl w:ilvl="1" w:tplc="20829D60" w:tentative="1">
      <w:start w:val="1"/>
      <w:numFmt w:val="bullet"/>
      <w:lvlText w:val=""/>
      <w:lvlJc w:val="left"/>
      <w:pPr>
        <w:tabs>
          <w:tab w:val="num" w:pos="1440"/>
        </w:tabs>
        <w:ind w:left="1440" w:hanging="360"/>
      </w:pPr>
      <w:rPr>
        <w:rFonts w:ascii="Wingdings" w:hAnsi="Wingdings" w:hint="default"/>
      </w:rPr>
    </w:lvl>
    <w:lvl w:ilvl="2" w:tplc="E05482AC" w:tentative="1">
      <w:start w:val="1"/>
      <w:numFmt w:val="bullet"/>
      <w:lvlText w:val=""/>
      <w:lvlJc w:val="left"/>
      <w:pPr>
        <w:tabs>
          <w:tab w:val="num" w:pos="2160"/>
        </w:tabs>
        <w:ind w:left="2160" w:hanging="360"/>
      </w:pPr>
      <w:rPr>
        <w:rFonts w:ascii="Wingdings" w:hAnsi="Wingdings" w:hint="default"/>
      </w:rPr>
    </w:lvl>
    <w:lvl w:ilvl="3" w:tplc="7A5A3E5A" w:tentative="1">
      <w:start w:val="1"/>
      <w:numFmt w:val="bullet"/>
      <w:lvlText w:val=""/>
      <w:lvlJc w:val="left"/>
      <w:pPr>
        <w:tabs>
          <w:tab w:val="num" w:pos="2880"/>
        </w:tabs>
        <w:ind w:left="2880" w:hanging="360"/>
      </w:pPr>
      <w:rPr>
        <w:rFonts w:ascii="Wingdings" w:hAnsi="Wingdings" w:hint="default"/>
      </w:rPr>
    </w:lvl>
    <w:lvl w:ilvl="4" w:tplc="882C863A" w:tentative="1">
      <w:start w:val="1"/>
      <w:numFmt w:val="bullet"/>
      <w:lvlText w:val=""/>
      <w:lvlJc w:val="left"/>
      <w:pPr>
        <w:tabs>
          <w:tab w:val="num" w:pos="3600"/>
        </w:tabs>
        <w:ind w:left="3600" w:hanging="360"/>
      </w:pPr>
      <w:rPr>
        <w:rFonts w:ascii="Wingdings" w:hAnsi="Wingdings" w:hint="default"/>
      </w:rPr>
    </w:lvl>
    <w:lvl w:ilvl="5" w:tplc="043A6CCA" w:tentative="1">
      <w:start w:val="1"/>
      <w:numFmt w:val="bullet"/>
      <w:lvlText w:val=""/>
      <w:lvlJc w:val="left"/>
      <w:pPr>
        <w:tabs>
          <w:tab w:val="num" w:pos="4320"/>
        </w:tabs>
        <w:ind w:left="4320" w:hanging="360"/>
      </w:pPr>
      <w:rPr>
        <w:rFonts w:ascii="Wingdings" w:hAnsi="Wingdings" w:hint="default"/>
      </w:rPr>
    </w:lvl>
    <w:lvl w:ilvl="6" w:tplc="ECA63F86" w:tentative="1">
      <w:start w:val="1"/>
      <w:numFmt w:val="bullet"/>
      <w:lvlText w:val=""/>
      <w:lvlJc w:val="left"/>
      <w:pPr>
        <w:tabs>
          <w:tab w:val="num" w:pos="5040"/>
        </w:tabs>
        <w:ind w:left="5040" w:hanging="360"/>
      </w:pPr>
      <w:rPr>
        <w:rFonts w:ascii="Wingdings" w:hAnsi="Wingdings" w:hint="default"/>
      </w:rPr>
    </w:lvl>
    <w:lvl w:ilvl="7" w:tplc="8228CDA2" w:tentative="1">
      <w:start w:val="1"/>
      <w:numFmt w:val="bullet"/>
      <w:lvlText w:val=""/>
      <w:lvlJc w:val="left"/>
      <w:pPr>
        <w:tabs>
          <w:tab w:val="num" w:pos="5760"/>
        </w:tabs>
        <w:ind w:left="5760" w:hanging="360"/>
      </w:pPr>
      <w:rPr>
        <w:rFonts w:ascii="Wingdings" w:hAnsi="Wingdings" w:hint="default"/>
      </w:rPr>
    </w:lvl>
    <w:lvl w:ilvl="8" w:tplc="7A62905C" w:tentative="1">
      <w:start w:val="1"/>
      <w:numFmt w:val="bullet"/>
      <w:lvlText w:val=""/>
      <w:lvlJc w:val="left"/>
      <w:pPr>
        <w:tabs>
          <w:tab w:val="num" w:pos="6480"/>
        </w:tabs>
        <w:ind w:left="6480" w:hanging="360"/>
      </w:pPr>
      <w:rPr>
        <w:rFonts w:ascii="Wingdings" w:hAnsi="Wingdings" w:hint="default"/>
      </w:rPr>
    </w:lvl>
  </w:abstractNum>
  <w:abstractNum w:abstractNumId="9">
    <w:nsid w:val="447D2787"/>
    <w:multiLevelType w:val="hybridMultilevel"/>
    <w:tmpl w:val="62887992"/>
    <w:lvl w:ilvl="0" w:tplc="4704ED9A">
      <w:start w:val="1"/>
      <w:numFmt w:val="bullet"/>
      <w:lvlText w:val=""/>
      <w:lvlJc w:val="left"/>
      <w:pPr>
        <w:tabs>
          <w:tab w:val="num" w:pos="720"/>
        </w:tabs>
        <w:ind w:left="720" w:hanging="360"/>
      </w:pPr>
      <w:rPr>
        <w:rFonts w:ascii="Wingdings" w:hAnsi="Wingdings" w:hint="default"/>
      </w:rPr>
    </w:lvl>
    <w:lvl w:ilvl="1" w:tplc="BACCC830" w:tentative="1">
      <w:start w:val="1"/>
      <w:numFmt w:val="bullet"/>
      <w:lvlText w:val=""/>
      <w:lvlJc w:val="left"/>
      <w:pPr>
        <w:tabs>
          <w:tab w:val="num" w:pos="1440"/>
        </w:tabs>
        <w:ind w:left="1440" w:hanging="360"/>
      </w:pPr>
      <w:rPr>
        <w:rFonts w:ascii="Wingdings" w:hAnsi="Wingdings" w:hint="default"/>
      </w:rPr>
    </w:lvl>
    <w:lvl w:ilvl="2" w:tplc="5D003B44" w:tentative="1">
      <w:start w:val="1"/>
      <w:numFmt w:val="bullet"/>
      <w:lvlText w:val=""/>
      <w:lvlJc w:val="left"/>
      <w:pPr>
        <w:tabs>
          <w:tab w:val="num" w:pos="2160"/>
        </w:tabs>
        <w:ind w:left="2160" w:hanging="360"/>
      </w:pPr>
      <w:rPr>
        <w:rFonts w:ascii="Wingdings" w:hAnsi="Wingdings" w:hint="default"/>
      </w:rPr>
    </w:lvl>
    <w:lvl w:ilvl="3" w:tplc="F3C8EC8C" w:tentative="1">
      <w:start w:val="1"/>
      <w:numFmt w:val="bullet"/>
      <w:lvlText w:val=""/>
      <w:lvlJc w:val="left"/>
      <w:pPr>
        <w:tabs>
          <w:tab w:val="num" w:pos="2880"/>
        </w:tabs>
        <w:ind w:left="2880" w:hanging="360"/>
      </w:pPr>
      <w:rPr>
        <w:rFonts w:ascii="Wingdings" w:hAnsi="Wingdings" w:hint="default"/>
      </w:rPr>
    </w:lvl>
    <w:lvl w:ilvl="4" w:tplc="5A04B380" w:tentative="1">
      <w:start w:val="1"/>
      <w:numFmt w:val="bullet"/>
      <w:lvlText w:val=""/>
      <w:lvlJc w:val="left"/>
      <w:pPr>
        <w:tabs>
          <w:tab w:val="num" w:pos="3600"/>
        </w:tabs>
        <w:ind w:left="3600" w:hanging="360"/>
      </w:pPr>
      <w:rPr>
        <w:rFonts w:ascii="Wingdings" w:hAnsi="Wingdings" w:hint="default"/>
      </w:rPr>
    </w:lvl>
    <w:lvl w:ilvl="5" w:tplc="BDC02952" w:tentative="1">
      <w:start w:val="1"/>
      <w:numFmt w:val="bullet"/>
      <w:lvlText w:val=""/>
      <w:lvlJc w:val="left"/>
      <w:pPr>
        <w:tabs>
          <w:tab w:val="num" w:pos="4320"/>
        </w:tabs>
        <w:ind w:left="4320" w:hanging="360"/>
      </w:pPr>
      <w:rPr>
        <w:rFonts w:ascii="Wingdings" w:hAnsi="Wingdings" w:hint="default"/>
      </w:rPr>
    </w:lvl>
    <w:lvl w:ilvl="6" w:tplc="981045D8" w:tentative="1">
      <w:start w:val="1"/>
      <w:numFmt w:val="bullet"/>
      <w:lvlText w:val=""/>
      <w:lvlJc w:val="left"/>
      <w:pPr>
        <w:tabs>
          <w:tab w:val="num" w:pos="5040"/>
        </w:tabs>
        <w:ind w:left="5040" w:hanging="360"/>
      </w:pPr>
      <w:rPr>
        <w:rFonts w:ascii="Wingdings" w:hAnsi="Wingdings" w:hint="default"/>
      </w:rPr>
    </w:lvl>
    <w:lvl w:ilvl="7" w:tplc="C4AEEE54" w:tentative="1">
      <w:start w:val="1"/>
      <w:numFmt w:val="bullet"/>
      <w:lvlText w:val=""/>
      <w:lvlJc w:val="left"/>
      <w:pPr>
        <w:tabs>
          <w:tab w:val="num" w:pos="5760"/>
        </w:tabs>
        <w:ind w:left="5760" w:hanging="360"/>
      </w:pPr>
      <w:rPr>
        <w:rFonts w:ascii="Wingdings" w:hAnsi="Wingdings" w:hint="default"/>
      </w:rPr>
    </w:lvl>
    <w:lvl w:ilvl="8" w:tplc="B8261D8C" w:tentative="1">
      <w:start w:val="1"/>
      <w:numFmt w:val="bullet"/>
      <w:lvlText w:val=""/>
      <w:lvlJc w:val="left"/>
      <w:pPr>
        <w:tabs>
          <w:tab w:val="num" w:pos="6480"/>
        </w:tabs>
        <w:ind w:left="6480" w:hanging="360"/>
      </w:pPr>
      <w:rPr>
        <w:rFonts w:ascii="Wingdings" w:hAnsi="Wingdings" w:hint="default"/>
      </w:rPr>
    </w:lvl>
  </w:abstractNum>
  <w:abstractNum w:abstractNumId="10">
    <w:nsid w:val="49BA3093"/>
    <w:multiLevelType w:val="hybridMultilevel"/>
    <w:tmpl w:val="617E8AB2"/>
    <w:lvl w:ilvl="0" w:tplc="55F63046">
      <w:start w:val="1"/>
      <w:numFmt w:val="bullet"/>
      <w:lvlText w:val=""/>
      <w:lvlJc w:val="left"/>
      <w:pPr>
        <w:tabs>
          <w:tab w:val="num" w:pos="720"/>
        </w:tabs>
        <w:ind w:left="720" w:hanging="360"/>
      </w:pPr>
      <w:rPr>
        <w:rFonts w:ascii="Wingdings" w:hAnsi="Wingdings" w:hint="default"/>
      </w:rPr>
    </w:lvl>
    <w:lvl w:ilvl="1" w:tplc="49C09E4E" w:tentative="1">
      <w:start w:val="1"/>
      <w:numFmt w:val="bullet"/>
      <w:lvlText w:val=""/>
      <w:lvlJc w:val="left"/>
      <w:pPr>
        <w:tabs>
          <w:tab w:val="num" w:pos="1440"/>
        </w:tabs>
        <w:ind w:left="1440" w:hanging="360"/>
      </w:pPr>
      <w:rPr>
        <w:rFonts w:ascii="Wingdings" w:hAnsi="Wingdings" w:hint="default"/>
      </w:rPr>
    </w:lvl>
    <w:lvl w:ilvl="2" w:tplc="7CDA586A" w:tentative="1">
      <w:start w:val="1"/>
      <w:numFmt w:val="bullet"/>
      <w:lvlText w:val=""/>
      <w:lvlJc w:val="left"/>
      <w:pPr>
        <w:tabs>
          <w:tab w:val="num" w:pos="2160"/>
        </w:tabs>
        <w:ind w:left="2160" w:hanging="360"/>
      </w:pPr>
      <w:rPr>
        <w:rFonts w:ascii="Wingdings" w:hAnsi="Wingdings" w:hint="default"/>
      </w:rPr>
    </w:lvl>
    <w:lvl w:ilvl="3" w:tplc="6D72335A" w:tentative="1">
      <w:start w:val="1"/>
      <w:numFmt w:val="bullet"/>
      <w:lvlText w:val=""/>
      <w:lvlJc w:val="left"/>
      <w:pPr>
        <w:tabs>
          <w:tab w:val="num" w:pos="2880"/>
        </w:tabs>
        <w:ind w:left="2880" w:hanging="360"/>
      </w:pPr>
      <w:rPr>
        <w:rFonts w:ascii="Wingdings" w:hAnsi="Wingdings" w:hint="default"/>
      </w:rPr>
    </w:lvl>
    <w:lvl w:ilvl="4" w:tplc="66D45276" w:tentative="1">
      <w:start w:val="1"/>
      <w:numFmt w:val="bullet"/>
      <w:lvlText w:val=""/>
      <w:lvlJc w:val="left"/>
      <w:pPr>
        <w:tabs>
          <w:tab w:val="num" w:pos="3600"/>
        </w:tabs>
        <w:ind w:left="3600" w:hanging="360"/>
      </w:pPr>
      <w:rPr>
        <w:rFonts w:ascii="Wingdings" w:hAnsi="Wingdings" w:hint="default"/>
      </w:rPr>
    </w:lvl>
    <w:lvl w:ilvl="5" w:tplc="EE5275E6" w:tentative="1">
      <w:start w:val="1"/>
      <w:numFmt w:val="bullet"/>
      <w:lvlText w:val=""/>
      <w:lvlJc w:val="left"/>
      <w:pPr>
        <w:tabs>
          <w:tab w:val="num" w:pos="4320"/>
        </w:tabs>
        <w:ind w:left="4320" w:hanging="360"/>
      </w:pPr>
      <w:rPr>
        <w:rFonts w:ascii="Wingdings" w:hAnsi="Wingdings" w:hint="default"/>
      </w:rPr>
    </w:lvl>
    <w:lvl w:ilvl="6" w:tplc="72B85B1A" w:tentative="1">
      <w:start w:val="1"/>
      <w:numFmt w:val="bullet"/>
      <w:lvlText w:val=""/>
      <w:lvlJc w:val="left"/>
      <w:pPr>
        <w:tabs>
          <w:tab w:val="num" w:pos="5040"/>
        </w:tabs>
        <w:ind w:left="5040" w:hanging="360"/>
      </w:pPr>
      <w:rPr>
        <w:rFonts w:ascii="Wingdings" w:hAnsi="Wingdings" w:hint="default"/>
      </w:rPr>
    </w:lvl>
    <w:lvl w:ilvl="7" w:tplc="6ADABD74" w:tentative="1">
      <w:start w:val="1"/>
      <w:numFmt w:val="bullet"/>
      <w:lvlText w:val=""/>
      <w:lvlJc w:val="left"/>
      <w:pPr>
        <w:tabs>
          <w:tab w:val="num" w:pos="5760"/>
        </w:tabs>
        <w:ind w:left="5760" w:hanging="360"/>
      </w:pPr>
      <w:rPr>
        <w:rFonts w:ascii="Wingdings" w:hAnsi="Wingdings" w:hint="default"/>
      </w:rPr>
    </w:lvl>
    <w:lvl w:ilvl="8" w:tplc="C1240E76" w:tentative="1">
      <w:start w:val="1"/>
      <w:numFmt w:val="bullet"/>
      <w:lvlText w:val=""/>
      <w:lvlJc w:val="left"/>
      <w:pPr>
        <w:tabs>
          <w:tab w:val="num" w:pos="6480"/>
        </w:tabs>
        <w:ind w:left="6480" w:hanging="360"/>
      </w:pPr>
      <w:rPr>
        <w:rFonts w:ascii="Wingdings" w:hAnsi="Wingdings" w:hint="default"/>
      </w:rPr>
    </w:lvl>
  </w:abstractNum>
  <w:abstractNum w:abstractNumId="11">
    <w:nsid w:val="53D00815"/>
    <w:multiLevelType w:val="hybridMultilevel"/>
    <w:tmpl w:val="597A09F6"/>
    <w:lvl w:ilvl="0" w:tplc="97E4A664">
      <w:start w:val="1"/>
      <w:numFmt w:val="bullet"/>
      <w:lvlText w:val=""/>
      <w:lvlJc w:val="left"/>
      <w:pPr>
        <w:tabs>
          <w:tab w:val="num" w:pos="720"/>
        </w:tabs>
        <w:ind w:left="720" w:hanging="360"/>
      </w:pPr>
      <w:rPr>
        <w:rFonts w:ascii="Wingdings" w:hAnsi="Wingdings" w:hint="default"/>
      </w:rPr>
    </w:lvl>
    <w:lvl w:ilvl="1" w:tplc="D3E23F54" w:tentative="1">
      <w:start w:val="1"/>
      <w:numFmt w:val="bullet"/>
      <w:lvlText w:val=""/>
      <w:lvlJc w:val="left"/>
      <w:pPr>
        <w:tabs>
          <w:tab w:val="num" w:pos="1440"/>
        </w:tabs>
        <w:ind w:left="1440" w:hanging="360"/>
      </w:pPr>
      <w:rPr>
        <w:rFonts w:ascii="Wingdings" w:hAnsi="Wingdings" w:hint="default"/>
      </w:rPr>
    </w:lvl>
    <w:lvl w:ilvl="2" w:tplc="EDA680B0" w:tentative="1">
      <w:start w:val="1"/>
      <w:numFmt w:val="bullet"/>
      <w:lvlText w:val=""/>
      <w:lvlJc w:val="left"/>
      <w:pPr>
        <w:tabs>
          <w:tab w:val="num" w:pos="2160"/>
        </w:tabs>
        <w:ind w:left="2160" w:hanging="360"/>
      </w:pPr>
      <w:rPr>
        <w:rFonts w:ascii="Wingdings" w:hAnsi="Wingdings" w:hint="default"/>
      </w:rPr>
    </w:lvl>
    <w:lvl w:ilvl="3" w:tplc="8006CA3A" w:tentative="1">
      <w:start w:val="1"/>
      <w:numFmt w:val="bullet"/>
      <w:lvlText w:val=""/>
      <w:lvlJc w:val="left"/>
      <w:pPr>
        <w:tabs>
          <w:tab w:val="num" w:pos="2880"/>
        </w:tabs>
        <w:ind w:left="2880" w:hanging="360"/>
      </w:pPr>
      <w:rPr>
        <w:rFonts w:ascii="Wingdings" w:hAnsi="Wingdings" w:hint="default"/>
      </w:rPr>
    </w:lvl>
    <w:lvl w:ilvl="4" w:tplc="A748FB36" w:tentative="1">
      <w:start w:val="1"/>
      <w:numFmt w:val="bullet"/>
      <w:lvlText w:val=""/>
      <w:lvlJc w:val="left"/>
      <w:pPr>
        <w:tabs>
          <w:tab w:val="num" w:pos="3600"/>
        </w:tabs>
        <w:ind w:left="3600" w:hanging="360"/>
      </w:pPr>
      <w:rPr>
        <w:rFonts w:ascii="Wingdings" w:hAnsi="Wingdings" w:hint="default"/>
      </w:rPr>
    </w:lvl>
    <w:lvl w:ilvl="5" w:tplc="0106AD1A" w:tentative="1">
      <w:start w:val="1"/>
      <w:numFmt w:val="bullet"/>
      <w:lvlText w:val=""/>
      <w:lvlJc w:val="left"/>
      <w:pPr>
        <w:tabs>
          <w:tab w:val="num" w:pos="4320"/>
        </w:tabs>
        <w:ind w:left="4320" w:hanging="360"/>
      </w:pPr>
      <w:rPr>
        <w:rFonts w:ascii="Wingdings" w:hAnsi="Wingdings" w:hint="default"/>
      </w:rPr>
    </w:lvl>
    <w:lvl w:ilvl="6" w:tplc="2B885148" w:tentative="1">
      <w:start w:val="1"/>
      <w:numFmt w:val="bullet"/>
      <w:lvlText w:val=""/>
      <w:lvlJc w:val="left"/>
      <w:pPr>
        <w:tabs>
          <w:tab w:val="num" w:pos="5040"/>
        </w:tabs>
        <w:ind w:left="5040" w:hanging="360"/>
      </w:pPr>
      <w:rPr>
        <w:rFonts w:ascii="Wingdings" w:hAnsi="Wingdings" w:hint="default"/>
      </w:rPr>
    </w:lvl>
    <w:lvl w:ilvl="7" w:tplc="9D3A23C8" w:tentative="1">
      <w:start w:val="1"/>
      <w:numFmt w:val="bullet"/>
      <w:lvlText w:val=""/>
      <w:lvlJc w:val="left"/>
      <w:pPr>
        <w:tabs>
          <w:tab w:val="num" w:pos="5760"/>
        </w:tabs>
        <w:ind w:left="5760" w:hanging="360"/>
      </w:pPr>
      <w:rPr>
        <w:rFonts w:ascii="Wingdings" w:hAnsi="Wingdings" w:hint="default"/>
      </w:rPr>
    </w:lvl>
    <w:lvl w:ilvl="8" w:tplc="396C4E8E" w:tentative="1">
      <w:start w:val="1"/>
      <w:numFmt w:val="bullet"/>
      <w:lvlText w:val=""/>
      <w:lvlJc w:val="left"/>
      <w:pPr>
        <w:tabs>
          <w:tab w:val="num" w:pos="6480"/>
        </w:tabs>
        <w:ind w:left="6480" w:hanging="360"/>
      </w:pPr>
      <w:rPr>
        <w:rFonts w:ascii="Wingdings" w:hAnsi="Wingdings" w:hint="default"/>
      </w:rPr>
    </w:lvl>
  </w:abstractNum>
  <w:abstractNum w:abstractNumId="12">
    <w:nsid w:val="573E2FF8"/>
    <w:multiLevelType w:val="hybridMultilevel"/>
    <w:tmpl w:val="D7E8862E"/>
    <w:lvl w:ilvl="0" w:tplc="3660487A">
      <w:start w:val="1"/>
      <w:numFmt w:val="bullet"/>
      <w:lvlText w:val=""/>
      <w:lvlJc w:val="left"/>
      <w:pPr>
        <w:tabs>
          <w:tab w:val="num" w:pos="720"/>
        </w:tabs>
        <w:ind w:left="720" w:hanging="360"/>
      </w:pPr>
      <w:rPr>
        <w:rFonts w:ascii="Wingdings" w:hAnsi="Wingdings" w:hint="default"/>
      </w:rPr>
    </w:lvl>
    <w:lvl w:ilvl="1" w:tplc="C21AD97C" w:tentative="1">
      <w:start w:val="1"/>
      <w:numFmt w:val="bullet"/>
      <w:lvlText w:val=""/>
      <w:lvlJc w:val="left"/>
      <w:pPr>
        <w:tabs>
          <w:tab w:val="num" w:pos="1440"/>
        </w:tabs>
        <w:ind w:left="1440" w:hanging="360"/>
      </w:pPr>
      <w:rPr>
        <w:rFonts w:ascii="Wingdings" w:hAnsi="Wingdings" w:hint="default"/>
      </w:rPr>
    </w:lvl>
    <w:lvl w:ilvl="2" w:tplc="F712059E" w:tentative="1">
      <w:start w:val="1"/>
      <w:numFmt w:val="bullet"/>
      <w:lvlText w:val=""/>
      <w:lvlJc w:val="left"/>
      <w:pPr>
        <w:tabs>
          <w:tab w:val="num" w:pos="2160"/>
        </w:tabs>
        <w:ind w:left="2160" w:hanging="360"/>
      </w:pPr>
      <w:rPr>
        <w:rFonts w:ascii="Wingdings" w:hAnsi="Wingdings" w:hint="default"/>
      </w:rPr>
    </w:lvl>
    <w:lvl w:ilvl="3" w:tplc="00146B80" w:tentative="1">
      <w:start w:val="1"/>
      <w:numFmt w:val="bullet"/>
      <w:lvlText w:val=""/>
      <w:lvlJc w:val="left"/>
      <w:pPr>
        <w:tabs>
          <w:tab w:val="num" w:pos="2880"/>
        </w:tabs>
        <w:ind w:left="2880" w:hanging="360"/>
      </w:pPr>
      <w:rPr>
        <w:rFonts w:ascii="Wingdings" w:hAnsi="Wingdings" w:hint="default"/>
      </w:rPr>
    </w:lvl>
    <w:lvl w:ilvl="4" w:tplc="993E60C6" w:tentative="1">
      <w:start w:val="1"/>
      <w:numFmt w:val="bullet"/>
      <w:lvlText w:val=""/>
      <w:lvlJc w:val="left"/>
      <w:pPr>
        <w:tabs>
          <w:tab w:val="num" w:pos="3600"/>
        </w:tabs>
        <w:ind w:left="3600" w:hanging="360"/>
      </w:pPr>
      <w:rPr>
        <w:rFonts w:ascii="Wingdings" w:hAnsi="Wingdings" w:hint="default"/>
      </w:rPr>
    </w:lvl>
    <w:lvl w:ilvl="5" w:tplc="F94EE340" w:tentative="1">
      <w:start w:val="1"/>
      <w:numFmt w:val="bullet"/>
      <w:lvlText w:val=""/>
      <w:lvlJc w:val="left"/>
      <w:pPr>
        <w:tabs>
          <w:tab w:val="num" w:pos="4320"/>
        </w:tabs>
        <w:ind w:left="4320" w:hanging="360"/>
      </w:pPr>
      <w:rPr>
        <w:rFonts w:ascii="Wingdings" w:hAnsi="Wingdings" w:hint="default"/>
      </w:rPr>
    </w:lvl>
    <w:lvl w:ilvl="6" w:tplc="B8A291EA" w:tentative="1">
      <w:start w:val="1"/>
      <w:numFmt w:val="bullet"/>
      <w:lvlText w:val=""/>
      <w:lvlJc w:val="left"/>
      <w:pPr>
        <w:tabs>
          <w:tab w:val="num" w:pos="5040"/>
        </w:tabs>
        <w:ind w:left="5040" w:hanging="360"/>
      </w:pPr>
      <w:rPr>
        <w:rFonts w:ascii="Wingdings" w:hAnsi="Wingdings" w:hint="default"/>
      </w:rPr>
    </w:lvl>
    <w:lvl w:ilvl="7" w:tplc="694A9B0E" w:tentative="1">
      <w:start w:val="1"/>
      <w:numFmt w:val="bullet"/>
      <w:lvlText w:val=""/>
      <w:lvlJc w:val="left"/>
      <w:pPr>
        <w:tabs>
          <w:tab w:val="num" w:pos="5760"/>
        </w:tabs>
        <w:ind w:left="5760" w:hanging="360"/>
      </w:pPr>
      <w:rPr>
        <w:rFonts w:ascii="Wingdings" w:hAnsi="Wingdings" w:hint="default"/>
      </w:rPr>
    </w:lvl>
    <w:lvl w:ilvl="8" w:tplc="CCFEC276" w:tentative="1">
      <w:start w:val="1"/>
      <w:numFmt w:val="bullet"/>
      <w:lvlText w:val=""/>
      <w:lvlJc w:val="left"/>
      <w:pPr>
        <w:tabs>
          <w:tab w:val="num" w:pos="6480"/>
        </w:tabs>
        <w:ind w:left="6480" w:hanging="360"/>
      </w:pPr>
      <w:rPr>
        <w:rFonts w:ascii="Wingdings" w:hAnsi="Wingdings" w:hint="default"/>
      </w:rPr>
    </w:lvl>
  </w:abstractNum>
  <w:abstractNum w:abstractNumId="13">
    <w:nsid w:val="58D40049"/>
    <w:multiLevelType w:val="hybridMultilevel"/>
    <w:tmpl w:val="1B921930"/>
    <w:lvl w:ilvl="0" w:tplc="9F12F77C">
      <w:start w:val="1"/>
      <w:numFmt w:val="bullet"/>
      <w:lvlText w:val=""/>
      <w:lvlJc w:val="left"/>
      <w:pPr>
        <w:tabs>
          <w:tab w:val="num" w:pos="720"/>
        </w:tabs>
        <w:ind w:left="720" w:hanging="360"/>
      </w:pPr>
      <w:rPr>
        <w:rFonts w:ascii="Wingdings" w:hAnsi="Wingdings" w:hint="default"/>
      </w:rPr>
    </w:lvl>
    <w:lvl w:ilvl="1" w:tplc="05C6D472" w:tentative="1">
      <w:start w:val="1"/>
      <w:numFmt w:val="bullet"/>
      <w:lvlText w:val=""/>
      <w:lvlJc w:val="left"/>
      <w:pPr>
        <w:tabs>
          <w:tab w:val="num" w:pos="1440"/>
        </w:tabs>
        <w:ind w:left="1440" w:hanging="360"/>
      </w:pPr>
      <w:rPr>
        <w:rFonts w:ascii="Wingdings" w:hAnsi="Wingdings" w:hint="default"/>
      </w:rPr>
    </w:lvl>
    <w:lvl w:ilvl="2" w:tplc="B91E68FC" w:tentative="1">
      <w:start w:val="1"/>
      <w:numFmt w:val="bullet"/>
      <w:lvlText w:val=""/>
      <w:lvlJc w:val="left"/>
      <w:pPr>
        <w:tabs>
          <w:tab w:val="num" w:pos="2160"/>
        </w:tabs>
        <w:ind w:left="2160" w:hanging="360"/>
      </w:pPr>
      <w:rPr>
        <w:rFonts w:ascii="Wingdings" w:hAnsi="Wingdings" w:hint="default"/>
      </w:rPr>
    </w:lvl>
    <w:lvl w:ilvl="3" w:tplc="F6C43D56" w:tentative="1">
      <w:start w:val="1"/>
      <w:numFmt w:val="bullet"/>
      <w:lvlText w:val=""/>
      <w:lvlJc w:val="left"/>
      <w:pPr>
        <w:tabs>
          <w:tab w:val="num" w:pos="2880"/>
        </w:tabs>
        <w:ind w:left="2880" w:hanging="360"/>
      </w:pPr>
      <w:rPr>
        <w:rFonts w:ascii="Wingdings" w:hAnsi="Wingdings" w:hint="default"/>
      </w:rPr>
    </w:lvl>
    <w:lvl w:ilvl="4" w:tplc="87CADE48" w:tentative="1">
      <w:start w:val="1"/>
      <w:numFmt w:val="bullet"/>
      <w:lvlText w:val=""/>
      <w:lvlJc w:val="left"/>
      <w:pPr>
        <w:tabs>
          <w:tab w:val="num" w:pos="3600"/>
        </w:tabs>
        <w:ind w:left="3600" w:hanging="360"/>
      </w:pPr>
      <w:rPr>
        <w:rFonts w:ascii="Wingdings" w:hAnsi="Wingdings" w:hint="default"/>
      </w:rPr>
    </w:lvl>
    <w:lvl w:ilvl="5" w:tplc="2DB0385E" w:tentative="1">
      <w:start w:val="1"/>
      <w:numFmt w:val="bullet"/>
      <w:lvlText w:val=""/>
      <w:lvlJc w:val="left"/>
      <w:pPr>
        <w:tabs>
          <w:tab w:val="num" w:pos="4320"/>
        </w:tabs>
        <w:ind w:left="4320" w:hanging="360"/>
      </w:pPr>
      <w:rPr>
        <w:rFonts w:ascii="Wingdings" w:hAnsi="Wingdings" w:hint="default"/>
      </w:rPr>
    </w:lvl>
    <w:lvl w:ilvl="6" w:tplc="F776039E" w:tentative="1">
      <w:start w:val="1"/>
      <w:numFmt w:val="bullet"/>
      <w:lvlText w:val=""/>
      <w:lvlJc w:val="left"/>
      <w:pPr>
        <w:tabs>
          <w:tab w:val="num" w:pos="5040"/>
        </w:tabs>
        <w:ind w:left="5040" w:hanging="360"/>
      </w:pPr>
      <w:rPr>
        <w:rFonts w:ascii="Wingdings" w:hAnsi="Wingdings" w:hint="default"/>
      </w:rPr>
    </w:lvl>
    <w:lvl w:ilvl="7" w:tplc="078CF570" w:tentative="1">
      <w:start w:val="1"/>
      <w:numFmt w:val="bullet"/>
      <w:lvlText w:val=""/>
      <w:lvlJc w:val="left"/>
      <w:pPr>
        <w:tabs>
          <w:tab w:val="num" w:pos="5760"/>
        </w:tabs>
        <w:ind w:left="5760" w:hanging="360"/>
      </w:pPr>
      <w:rPr>
        <w:rFonts w:ascii="Wingdings" w:hAnsi="Wingdings" w:hint="default"/>
      </w:rPr>
    </w:lvl>
    <w:lvl w:ilvl="8" w:tplc="92229C94" w:tentative="1">
      <w:start w:val="1"/>
      <w:numFmt w:val="bullet"/>
      <w:lvlText w:val=""/>
      <w:lvlJc w:val="left"/>
      <w:pPr>
        <w:tabs>
          <w:tab w:val="num" w:pos="6480"/>
        </w:tabs>
        <w:ind w:left="6480" w:hanging="360"/>
      </w:pPr>
      <w:rPr>
        <w:rFonts w:ascii="Wingdings" w:hAnsi="Wingdings" w:hint="default"/>
      </w:rPr>
    </w:lvl>
  </w:abstractNum>
  <w:abstractNum w:abstractNumId="14">
    <w:nsid w:val="5E5E112E"/>
    <w:multiLevelType w:val="hybridMultilevel"/>
    <w:tmpl w:val="66729C88"/>
    <w:lvl w:ilvl="0" w:tplc="B1848872">
      <w:start w:val="1"/>
      <w:numFmt w:val="bullet"/>
      <w:lvlText w:val=""/>
      <w:lvlJc w:val="left"/>
      <w:pPr>
        <w:tabs>
          <w:tab w:val="num" w:pos="720"/>
        </w:tabs>
        <w:ind w:left="720" w:hanging="360"/>
      </w:pPr>
      <w:rPr>
        <w:rFonts w:ascii="Wingdings" w:hAnsi="Wingdings" w:hint="default"/>
      </w:rPr>
    </w:lvl>
    <w:lvl w:ilvl="1" w:tplc="1C5E95A0" w:tentative="1">
      <w:start w:val="1"/>
      <w:numFmt w:val="bullet"/>
      <w:lvlText w:val=""/>
      <w:lvlJc w:val="left"/>
      <w:pPr>
        <w:tabs>
          <w:tab w:val="num" w:pos="1440"/>
        </w:tabs>
        <w:ind w:left="1440" w:hanging="360"/>
      </w:pPr>
      <w:rPr>
        <w:rFonts w:ascii="Wingdings" w:hAnsi="Wingdings" w:hint="default"/>
      </w:rPr>
    </w:lvl>
    <w:lvl w:ilvl="2" w:tplc="9D788024" w:tentative="1">
      <w:start w:val="1"/>
      <w:numFmt w:val="bullet"/>
      <w:lvlText w:val=""/>
      <w:lvlJc w:val="left"/>
      <w:pPr>
        <w:tabs>
          <w:tab w:val="num" w:pos="2160"/>
        </w:tabs>
        <w:ind w:left="2160" w:hanging="360"/>
      </w:pPr>
      <w:rPr>
        <w:rFonts w:ascii="Wingdings" w:hAnsi="Wingdings" w:hint="default"/>
      </w:rPr>
    </w:lvl>
    <w:lvl w:ilvl="3" w:tplc="89702476" w:tentative="1">
      <w:start w:val="1"/>
      <w:numFmt w:val="bullet"/>
      <w:lvlText w:val=""/>
      <w:lvlJc w:val="left"/>
      <w:pPr>
        <w:tabs>
          <w:tab w:val="num" w:pos="2880"/>
        </w:tabs>
        <w:ind w:left="2880" w:hanging="360"/>
      </w:pPr>
      <w:rPr>
        <w:rFonts w:ascii="Wingdings" w:hAnsi="Wingdings" w:hint="default"/>
      </w:rPr>
    </w:lvl>
    <w:lvl w:ilvl="4" w:tplc="2654B77C" w:tentative="1">
      <w:start w:val="1"/>
      <w:numFmt w:val="bullet"/>
      <w:lvlText w:val=""/>
      <w:lvlJc w:val="left"/>
      <w:pPr>
        <w:tabs>
          <w:tab w:val="num" w:pos="3600"/>
        </w:tabs>
        <w:ind w:left="3600" w:hanging="360"/>
      </w:pPr>
      <w:rPr>
        <w:rFonts w:ascii="Wingdings" w:hAnsi="Wingdings" w:hint="default"/>
      </w:rPr>
    </w:lvl>
    <w:lvl w:ilvl="5" w:tplc="C94CF3DA" w:tentative="1">
      <w:start w:val="1"/>
      <w:numFmt w:val="bullet"/>
      <w:lvlText w:val=""/>
      <w:lvlJc w:val="left"/>
      <w:pPr>
        <w:tabs>
          <w:tab w:val="num" w:pos="4320"/>
        </w:tabs>
        <w:ind w:left="4320" w:hanging="360"/>
      </w:pPr>
      <w:rPr>
        <w:rFonts w:ascii="Wingdings" w:hAnsi="Wingdings" w:hint="default"/>
      </w:rPr>
    </w:lvl>
    <w:lvl w:ilvl="6" w:tplc="78049B26" w:tentative="1">
      <w:start w:val="1"/>
      <w:numFmt w:val="bullet"/>
      <w:lvlText w:val=""/>
      <w:lvlJc w:val="left"/>
      <w:pPr>
        <w:tabs>
          <w:tab w:val="num" w:pos="5040"/>
        </w:tabs>
        <w:ind w:left="5040" w:hanging="360"/>
      </w:pPr>
      <w:rPr>
        <w:rFonts w:ascii="Wingdings" w:hAnsi="Wingdings" w:hint="default"/>
      </w:rPr>
    </w:lvl>
    <w:lvl w:ilvl="7" w:tplc="720CD0E6" w:tentative="1">
      <w:start w:val="1"/>
      <w:numFmt w:val="bullet"/>
      <w:lvlText w:val=""/>
      <w:lvlJc w:val="left"/>
      <w:pPr>
        <w:tabs>
          <w:tab w:val="num" w:pos="5760"/>
        </w:tabs>
        <w:ind w:left="5760" w:hanging="360"/>
      </w:pPr>
      <w:rPr>
        <w:rFonts w:ascii="Wingdings" w:hAnsi="Wingdings" w:hint="default"/>
      </w:rPr>
    </w:lvl>
    <w:lvl w:ilvl="8" w:tplc="BF98D6C4" w:tentative="1">
      <w:start w:val="1"/>
      <w:numFmt w:val="bullet"/>
      <w:lvlText w:val=""/>
      <w:lvlJc w:val="left"/>
      <w:pPr>
        <w:tabs>
          <w:tab w:val="num" w:pos="6480"/>
        </w:tabs>
        <w:ind w:left="6480" w:hanging="360"/>
      </w:pPr>
      <w:rPr>
        <w:rFonts w:ascii="Wingdings" w:hAnsi="Wingdings" w:hint="default"/>
      </w:rPr>
    </w:lvl>
  </w:abstractNum>
  <w:abstractNum w:abstractNumId="15">
    <w:nsid w:val="5F7C533C"/>
    <w:multiLevelType w:val="hybridMultilevel"/>
    <w:tmpl w:val="DB7A9654"/>
    <w:lvl w:ilvl="0" w:tplc="A3FECAE6">
      <w:start w:val="1"/>
      <w:numFmt w:val="bullet"/>
      <w:lvlText w:val=""/>
      <w:lvlJc w:val="left"/>
      <w:pPr>
        <w:tabs>
          <w:tab w:val="num" w:pos="720"/>
        </w:tabs>
        <w:ind w:left="720" w:hanging="360"/>
      </w:pPr>
      <w:rPr>
        <w:rFonts w:ascii="Wingdings" w:hAnsi="Wingdings" w:hint="default"/>
      </w:rPr>
    </w:lvl>
    <w:lvl w:ilvl="1" w:tplc="948EB0AA" w:tentative="1">
      <w:start w:val="1"/>
      <w:numFmt w:val="bullet"/>
      <w:lvlText w:val=""/>
      <w:lvlJc w:val="left"/>
      <w:pPr>
        <w:tabs>
          <w:tab w:val="num" w:pos="1440"/>
        </w:tabs>
        <w:ind w:left="1440" w:hanging="360"/>
      </w:pPr>
      <w:rPr>
        <w:rFonts w:ascii="Wingdings" w:hAnsi="Wingdings" w:hint="default"/>
      </w:rPr>
    </w:lvl>
    <w:lvl w:ilvl="2" w:tplc="FCAE3FAA" w:tentative="1">
      <w:start w:val="1"/>
      <w:numFmt w:val="bullet"/>
      <w:lvlText w:val=""/>
      <w:lvlJc w:val="left"/>
      <w:pPr>
        <w:tabs>
          <w:tab w:val="num" w:pos="2160"/>
        </w:tabs>
        <w:ind w:left="2160" w:hanging="360"/>
      </w:pPr>
      <w:rPr>
        <w:rFonts w:ascii="Wingdings" w:hAnsi="Wingdings" w:hint="default"/>
      </w:rPr>
    </w:lvl>
    <w:lvl w:ilvl="3" w:tplc="B3149F3C" w:tentative="1">
      <w:start w:val="1"/>
      <w:numFmt w:val="bullet"/>
      <w:lvlText w:val=""/>
      <w:lvlJc w:val="left"/>
      <w:pPr>
        <w:tabs>
          <w:tab w:val="num" w:pos="2880"/>
        </w:tabs>
        <w:ind w:left="2880" w:hanging="360"/>
      </w:pPr>
      <w:rPr>
        <w:rFonts w:ascii="Wingdings" w:hAnsi="Wingdings" w:hint="default"/>
      </w:rPr>
    </w:lvl>
    <w:lvl w:ilvl="4" w:tplc="3AB813D4" w:tentative="1">
      <w:start w:val="1"/>
      <w:numFmt w:val="bullet"/>
      <w:lvlText w:val=""/>
      <w:lvlJc w:val="left"/>
      <w:pPr>
        <w:tabs>
          <w:tab w:val="num" w:pos="3600"/>
        </w:tabs>
        <w:ind w:left="3600" w:hanging="360"/>
      </w:pPr>
      <w:rPr>
        <w:rFonts w:ascii="Wingdings" w:hAnsi="Wingdings" w:hint="default"/>
      </w:rPr>
    </w:lvl>
    <w:lvl w:ilvl="5" w:tplc="F2D43C92" w:tentative="1">
      <w:start w:val="1"/>
      <w:numFmt w:val="bullet"/>
      <w:lvlText w:val=""/>
      <w:lvlJc w:val="left"/>
      <w:pPr>
        <w:tabs>
          <w:tab w:val="num" w:pos="4320"/>
        </w:tabs>
        <w:ind w:left="4320" w:hanging="360"/>
      </w:pPr>
      <w:rPr>
        <w:rFonts w:ascii="Wingdings" w:hAnsi="Wingdings" w:hint="default"/>
      </w:rPr>
    </w:lvl>
    <w:lvl w:ilvl="6" w:tplc="1C08A1D2" w:tentative="1">
      <w:start w:val="1"/>
      <w:numFmt w:val="bullet"/>
      <w:lvlText w:val=""/>
      <w:lvlJc w:val="left"/>
      <w:pPr>
        <w:tabs>
          <w:tab w:val="num" w:pos="5040"/>
        </w:tabs>
        <w:ind w:left="5040" w:hanging="360"/>
      </w:pPr>
      <w:rPr>
        <w:rFonts w:ascii="Wingdings" w:hAnsi="Wingdings" w:hint="default"/>
      </w:rPr>
    </w:lvl>
    <w:lvl w:ilvl="7" w:tplc="81D2E478" w:tentative="1">
      <w:start w:val="1"/>
      <w:numFmt w:val="bullet"/>
      <w:lvlText w:val=""/>
      <w:lvlJc w:val="left"/>
      <w:pPr>
        <w:tabs>
          <w:tab w:val="num" w:pos="5760"/>
        </w:tabs>
        <w:ind w:left="5760" w:hanging="360"/>
      </w:pPr>
      <w:rPr>
        <w:rFonts w:ascii="Wingdings" w:hAnsi="Wingdings" w:hint="default"/>
      </w:rPr>
    </w:lvl>
    <w:lvl w:ilvl="8" w:tplc="5FAA65E6" w:tentative="1">
      <w:start w:val="1"/>
      <w:numFmt w:val="bullet"/>
      <w:lvlText w:val=""/>
      <w:lvlJc w:val="left"/>
      <w:pPr>
        <w:tabs>
          <w:tab w:val="num" w:pos="6480"/>
        </w:tabs>
        <w:ind w:left="6480" w:hanging="360"/>
      </w:pPr>
      <w:rPr>
        <w:rFonts w:ascii="Wingdings" w:hAnsi="Wingdings" w:hint="default"/>
      </w:rPr>
    </w:lvl>
  </w:abstractNum>
  <w:abstractNum w:abstractNumId="16">
    <w:nsid w:val="665D5922"/>
    <w:multiLevelType w:val="hybridMultilevel"/>
    <w:tmpl w:val="578AA6A4"/>
    <w:lvl w:ilvl="0" w:tplc="695C6FB4">
      <w:start w:val="1"/>
      <w:numFmt w:val="bullet"/>
      <w:lvlText w:val=""/>
      <w:lvlJc w:val="left"/>
      <w:pPr>
        <w:tabs>
          <w:tab w:val="num" w:pos="720"/>
        </w:tabs>
        <w:ind w:left="720" w:hanging="360"/>
      </w:pPr>
      <w:rPr>
        <w:rFonts w:ascii="Wingdings" w:hAnsi="Wingdings" w:hint="default"/>
      </w:rPr>
    </w:lvl>
    <w:lvl w:ilvl="1" w:tplc="C6CE8536" w:tentative="1">
      <w:start w:val="1"/>
      <w:numFmt w:val="bullet"/>
      <w:lvlText w:val=""/>
      <w:lvlJc w:val="left"/>
      <w:pPr>
        <w:tabs>
          <w:tab w:val="num" w:pos="1440"/>
        </w:tabs>
        <w:ind w:left="1440" w:hanging="360"/>
      </w:pPr>
      <w:rPr>
        <w:rFonts w:ascii="Wingdings" w:hAnsi="Wingdings" w:hint="default"/>
      </w:rPr>
    </w:lvl>
    <w:lvl w:ilvl="2" w:tplc="CB260810" w:tentative="1">
      <w:start w:val="1"/>
      <w:numFmt w:val="bullet"/>
      <w:lvlText w:val=""/>
      <w:lvlJc w:val="left"/>
      <w:pPr>
        <w:tabs>
          <w:tab w:val="num" w:pos="2160"/>
        </w:tabs>
        <w:ind w:left="2160" w:hanging="360"/>
      </w:pPr>
      <w:rPr>
        <w:rFonts w:ascii="Wingdings" w:hAnsi="Wingdings" w:hint="default"/>
      </w:rPr>
    </w:lvl>
    <w:lvl w:ilvl="3" w:tplc="A5D08C02" w:tentative="1">
      <w:start w:val="1"/>
      <w:numFmt w:val="bullet"/>
      <w:lvlText w:val=""/>
      <w:lvlJc w:val="left"/>
      <w:pPr>
        <w:tabs>
          <w:tab w:val="num" w:pos="2880"/>
        </w:tabs>
        <w:ind w:left="2880" w:hanging="360"/>
      </w:pPr>
      <w:rPr>
        <w:rFonts w:ascii="Wingdings" w:hAnsi="Wingdings" w:hint="default"/>
      </w:rPr>
    </w:lvl>
    <w:lvl w:ilvl="4" w:tplc="96C44700" w:tentative="1">
      <w:start w:val="1"/>
      <w:numFmt w:val="bullet"/>
      <w:lvlText w:val=""/>
      <w:lvlJc w:val="left"/>
      <w:pPr>
        <w:tabs>
          <w:tab w:val="num" w:pos="3600"/>
        </w:tabs>
        <w:ind w:left="3600" w:hanging="360"/>
      </w:pPr>
      <w:rPr>
        <w:rFonts w:ascii="Wingdings" w:hAnsi="Wingdings" w:hint="default"/>
      </w:rPr>
    </w:lvl>
    <w:lvl w:ilvl="5" w:tplc="2D1854DE" w:tentative="1">
      <w:start w:val="1"/>
      <w:numFmt w:val="bullet"/>
      <w:lvlText w:val=""/>
      <w:lvlJc w:val="left"/>
      <w:pPr>
        <w:tabs>
          <w:tab w:val="num" w:pos="4320"/>
        </w:tabs>
        <w:ind w:left="4320" w:hanging="360"/>
      </w:pPr>
      <w:rPr>
        <w:rFonts w:ascii="Wingdings" w:hAnsi="Wingdings" w:hint="default"/>
      </w:rPr>
    </w:lvl>
    <w:lvl w:ilvl="6" w:tplc="26A25E42" w:tentative="1">
      <w:start w:val="1"/>
      <w:numFmt w:val="bullet"/>
      <w:lvlText w:val=""/>
      <w:lvlJc w:val="left"/>
      <w:pPr>
        <w:tabs>
          <w:tab w:val="num" w:pos="5040"/>
        </w:tabs>
        <w:ind w:left="5040" w:hanging="360"/>
      </w:pPr>
      <w:rPr>
        <w:rFonts w:ascii="Wingdings" w:hAnsi="Wingdings" w:hint="default"/>
      </w:rPr>
    </w:lvl>
    <w:lvl w:ilvl="7" w:tplc="7780DD7A" w:tentative="1">
      <w:start w:val="1"/>
      <w:numFmt w:val="bullet"/>
      <w:lvlText w:val=""/>
      <w:lvlJc w:val="left"/>
      <w:pPr>
        <w:tabs>
          <w:tab w:val="num" w:pos="5760"/>
        </w:tabs>
        <w:ind w:left="5760" w:hanging="360"/>
      </w:pPr>
      <w:rPr>
        <w:rFonts w:ascii="Wingdings" w:hAnsi="Wingdings" w:hint="default"/>
      </w:rPr>
    </w:lvl>
    <w:lvl w:ilvl="8" w:tplc="3B46359E" w:tentative="1">
      <w:start w:val="1"/>
      <w:numFmt w:val="bullet"/>
      <w:lvlText w:val=""/>
      <w:lvlJc w:val="left"/>
      <w:pPr>
        <w:tabs>
          <w:tab w:val="num" w:pos="6480"/>
        </w:tabs>
        <w:ind w:left="6480" w:hanging="360"/>
      </w:pPr>
      <w:rPr>
        <w:rFonts w:ascii="Wingdings" w:hAnsi="Wingdings" w:hint="default"/>
      </w:rPr>
    </w:lvl>
  </w:abstractNum>
  <w:abstractNum w:abstractNumId="17">
    <w:nsid w:val="779A2E48"/>
    <w:multiLevelType w:val="hybridMultilevel"/>
    <w:tmpl w:val="879041DA"/>
    <w:lvl w:ilvl="0" w:tplc="A56EDFDA">
      <w:start w:val="1"/>
      <w:numFmt w:val="bullet"/>
      <w:lvlText w:val=""/>
      <w:lvlJc w:val="left"/>
      <w:pPr>
        <w:tabs>
          <w:tab w:val="num" w:pos="720"/>
        </w:tabs>
        <w:ind w:left="720" w:hanging="360"/>
      </w:pPr>
      <w:rPr>
        <w:rFonts w:ascii="Wingdings" w:hAnsi="Wingdings" w:hint="default"/>
      </w:rPr>
    </w:lvl>
    <w:lvl w:ilvl="1" w:tplc="69601FC2" w:tentative="1">
      <w:start w:val="1"/>
      <w:numFmt w:val="bullet"/>
      <w:lvlText w:val=""/>
      <w:lvlJc w:val="left"/>
      <w:pPr>
        <w:tabs>
          <w:tab w:val="num" w:pos="1440"/>
        </w:tabs>
        <w:ind w:left="1440" w:hanging="360"/>
      </w:pPr>
      <w:rPr>
        <w:rFonts w:ascii="Wingdings" w:hAnsi="Wingdings" w:hint="default"/>
      </w:rPr>
    </w:lvl>
    <w:lvl w:ilvl="2" w:tplc="B67A0340" w:tentative="1">
      <w:start w:val="1"/>
      <w:numFmt w:val="bullet"/>
      <w:lvlText w:val=""/>
      <w:lvlJc w:val="left"/>
      <w:pPr>
        <w:tabs>
          <w:tab w:val="num" w:pos="2160"/>
        </w:tabs>
        <w:ind w:left="2160" w:hanging="360"/>
      </w:pPr>
      <w:rPr>
        <w:rFonts w:ascii="Wingdings" w:hAnsi="Wingdings" w:hint="default"/>
      </w:rPr>
    </w:lvl>
    <w:lvl w:ilvl="3" w:tplc="1CB0FF08" w:tentative="1">
      <w:start w:val="1"/>
      <w:numFmt w:val="bullet"/>
      <w:lvlText w:val=""/>
      <w:lvlJc w:val="left"/>
      <w:pPr>
        <w:tabs>
          <w:tab w:val="num" w:pos="2880"/>
        </w:tabs>
        <w:ind w:left="2880" w:hanging="360"/>
      </w:pPr>
      <w:rPr>
        <w:rFonts w:ascii="Wingdings" w:hAnsi="Wingdings" w:hint="default"/>
      </w:rPr>
    </w:lvl>
    <w:lvl w:ilvl="4" w:tplc="8F760666" w:tentative="1">
      <w:start w:val="1"/>
      <w:numFmt w:val="bullet"/>
      <w:lvlText w:val=""/>
      <w:lvlJc w:val="left"/>
      <w:pPr>
        <w:tabs>
          <w:tab w:val="num" w:pos="3600"/>
        </w:tabs>
        <w:ind w:left="3600" w:hanging="360"/>
      </w:pPr>
      <w:rPr>
        <w:rFonts w:ascii="Wingdings" w:hAnsi="Wingdings" w:hint="default"/>
      </w:rPr>
    </w:lvl>
    <w:lvl w:ilvl="5" w:tplc="DFB229B8" w:tentative="1">
      <w:start w:val="1"/>
      <w:numFmt w:val="bullet"/>
      <w:lvlText w:val=""/>
      <w:lvlJc w:val="left"/>
      <w:pPr>
        <w:tabs>
          <w:tab w:val="num" w:pos="4320"/>
        </w:tabs>
        <w:ind w:left="4320" w:hanging="360"/>
      </w:pPr>
      <w:rPr>
        <w:rFonts w:ascii="Wingdings" w:hAnsi="Wingdings" w:hint="default"/>
      </w:rPr>
    </w:lvl>
    <w:lvl w:ilvl="6" w:tplc="C0C60770" w:tentative="1">
      <w:start w:val="1"/>
      <w:numFmt w:val="bullet"/>
      <w:lvlText w:val=""/>
      <w:lvlJc w:val="left"/>
      <w:pPr>
        <w:tabs>
          <w:tab w:val="num" w:pos="5040"/>
        </w:tabs>
        <w:ind w:left="5040" w:hanging="360"/>
      </w:pPr>
      <w:rPr>
        <w:rFonts w:ascii="Wingdings" w:hAnsi="Wingdings" w:hint="default"/>
      </w:rPr>
    </w:lvl>
    <w:lvl w:ilvl="7" w:tplc="BE2C51EA" w:tentative="1">
      <w:start w:val="1"/>
      <w:numFmt w:val="bullet"/>
      <w:lvlText w:val=""/>
      <w:lvlJc w:val="left"/>
      <w:pPr>
        <w:tabs>
          <w:tab w:val="num" w:pos="5760"/>
        </w:tabs>
        <w:ind w:left="5760" w:hanging="360"/>
      </w:pPr>
      <w:rPr>
        <w:rFonts w:ascii="Wingdings" w:hAnsi="Wingdings" w:hint="default"/>
      </w:rPr>
    </w:lvl>
    <w:lvl w:ilvl="8" w:tplc="EC622EF6"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3"/>
  </w:num>
  <w:num w:numId="3">
    <w:abstractNumId w:val="7"/>
  </w:num>
  <w:num w:numId="4">
    <w:abstractNumId w:val="8"/>
  </w:num>
  <w:num w:numId="5">
    <w:abstractNumId w:val="16"/>
  </w:num>
  <w:num w:numId="6">
    <w:abstractNumId w:val="17"/>
  </w:num>
  <w:num w:numId="7">
    <w:abstractNumId w:val="10"/>
  </w:num>
  <w:num w:numId="8">
    <w:abstractNumId w:val="3"/>
  </w:num>
  <w:num w:numId="9">
    <w:abstractNumId w:val="4"/>
  </w:num>
  <w:num w:numId="10">
    <w:abstractNumId w:val="15"/>
  </w:num>
  <w:num w:numId="11">
    <w:abstractNumId w:val="5"/>
  </w:num>
  <w:num w:numId="12">
    <w:abstractNumId w:val="1"/>
  </w:num>
  <w:num w:numId="13">
    <w:abstractNumId w:val="0"/>
  </w:num>
  <w:num w:numId="14">
    <w:abstractNumId w:val="9"/>
  </w:num>
  <w:num w:numId="15">
    <w:abstractNumId w:val="11"/>
  </w:num>
  <w:num w:numId="16">
    <w:abstractNumId w:val="2"/>
  </w:num>
  <w:num w:numId="17">
    <w:abstractNumId w:val="6"/>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rsids>
    <w:rsidRoot w:val="00E439AA"/>
    <w:rsid w:val="0000763A"/>
    <w:rsid w:val="00027449"/>
    <w:rsid w:val="0003556D"/>
    <w:rsid w:val="00056524"/>
    <w:rsid w:val="000D3A70"/>
    <w:rsid w:val="000D7752"/>
    <w:rsid w:val="000F2916"/>
    <w:rsid w:val="00143FA4"/>
    <w:rsid w:val="001568CF"/>
    <w:rsid w:val="001A0E81"/>
    <w:rsid w:val="001A2BC8"/>
    <w:rsid w:val="001A7EDC"/>
    <w:rsid w:val="001D1F74"/>
    <w:rsid w:val="001E56C3"/>
    <w:rsid w:val="002C0F25"/>
    <w:rsid w:val="002C3609"/>
    <w:rsid w:val="002C3777"/>
    <w:rsid w:val="002E3845"/>
    <w:rsid w:val="002E6524"/>
    <w:rsid w:val="002F6495"/>
    <w:rsid w:val="002F7BAA"/>
    <w:rsid w:val="00317AB4"/>
    <w:rsid w:val="00323B41"/>
    <w:rsid w:val="0033632A"/>
    <w:rsid w:val="0034067E"/>
    <w:rsid w:val="00361A47"/>
    <w:rsid w:val="00362DC5"/>
    <w:rsid w:val="0036417A"/>
    <w:rsid w:val="00370E67"/>
    <w:rsid w:val="0038121A"/>
    <w:rsid w:val="0038392D"/>
    <w:rsid w:val="0039051F"/>
    <w:rsid w:val="003A6B12"/>
    <w:rsid w:val="003B4C91"/>
    <w:rsid w:val="003B6E17"/>
    <w:rsid w:val="003E3A2D"/>
    <w:rsid w:val="00447467"/>
    <w:rsid w:val="00461056"/>
    <w:rsid w:val="00475180"/>
    <w:rsid w:val="00475F1D"/>
    <w:rsid w:val="004777C3"/>
    <w:rsid w:val="00494E4C"/>
    <w:rsid w:val="004966B9"/>
    <w:rsid w:val="004A4D6F"/>
    <w:rsid w:val="004D51C0"/>
    <w:rsid w:val="005039B8"/>
    <w:rsid w:val="005264B7"/>
    <w:rsid w:val="00526B4F"/>
    <w:rsid w:val="005313B2"/>
    <w:rsid w:val="00536B6B"/>
    <w:rsid w:val="00551A5C"/>
    <w:rsid w:val="00553987"/>
    <w:rsid w:val="00554BC2"/>
    <w:rsid w:val="00563BB7"/>
    <w:rsid w:val="005F0FFE"/>
    <w:rsid w:val="00616A8B"/>
    <w:rsid w:val="00624B19"/>
    <w:rsid w:val="0063249A"/>
    <w:rsid w:val="006358D9"/>
    <w:rsid w:val="00666A89"/>
    <w:rsid w:val="00672C9A"/>
    <w:rsid w:val="00694056"/>
    <w:rsid w:val="00694337"/>
    <w:rsid w:val="006A0865"/>
    <w:rsid w:val="006B3D50"/>
    <w:rsid w:val="006C0689"/>
    <w:rsid w:val="006E7579"/>
    <w:rsid w:val="00710483"/>
    <w:rsid w:val="00731B98"/>
    <w:rsid w:val="007365D3"/>
    <w:rsid w:val="00750F22"/>
    <w:rsid w:val="00796525"/>
    <w:rsid w:val="007B12BD"/>
    <w:rsid w:val="007B4598"/>
    <w:rsid w:val="007C6E96"/>
    <w:rsid w:val="007C745B"/>
    <w:rsid w:val="007C7912"/>
    <w:rsid w:val="00804DBA"/>
    <w:rsid w:val="0081122D"/>
    <w:rsid w:val="008157AA"/>
    <w:rsid w:val="00820A50"/>
    <w:rsid w:val="00837454"/>
    <w:rsid w:val="00854828"/>
    <w:rsid w:val="00857633"/>
    <w:rsid w:val="008857FE"/>
    <w:rsid w:val="00885C09"/>
    <w:rsid w:val="008A527A"/>
    <w:rsid w:val="008A61AE"/>
    <w:rsid w:val="008B533D"/>
    <w:rsid w:val="008E774F"/>
    <w:rsid w:val="008F31E0"/>
    <w:rsid w:val="009123B2"/>
    <w:rsid w:val="0091599F"/>
    <w:rsid w:val="00927D20"/>
    <w:rsid w:val="00930D86"/>
    <w:rsid w:val="00931C95"/>
    <w:rsid w:val="00956402"/>
    <w:rsid w:val="00965677"/>
    <w:rsid w:val="009731DF"/>
    <w:rsid w:val="009D3282"/>
    <w:rsid w:val="009D50FC"/>
    <w:rsid w:val="00A251C6"/>
    <w:rsid w:val="00A267D4"/>
    <w:rsid w:val="00A35CBE"/>
    <w:rsid w:val="00A4276C"/>
    <w:rsid w:val="00A525F2"/>
    <w:rsid w:val="00A53612"/>
    <w:rsid w:val="00A55C9B"/>
    <w:rsid w:val="00A634D3"/>
    <w:rsid w:val="00A65772"/>
    <w:rsid w:val="00A7136E"/>
    <w:rsid w:val="00A80048"/>
    <w:rsid w:val="00A90F19"/>
    <w:rsid w:val="00A92099"/>
    <w:rsid w:val="00AB6584"/>
    <w:rsid w:val="00AC2A4E"/>
    <w:rsid w:val="00AC3755"/>
    <w:rsid w:val="00AE36FE"/>
    <w:rsid w:val="00AF3C1D"/>
    <w:rsid w:val="00AF5428"/>
    <w:rsid w:val="00B116C8"/>
    <w:rsid w:val="00B172F3"/>
    <w:rsid w:val="00B51505"/>
    <w:rsid w:val="00B61FB7"/>
    <w:rsid w:val="00B631BF"/>
    <w:rsid w:val="00B70BF5"/>
    <w:rsid w:val="00B762B4"/>
    <w:rsid w:val="00BB3963"/>
    <w:rsid w:val="00BB7782"/>
    <w:rsid w:val="00C0339A"/>
    <w:rsid w:val="00C20324"/>
    <w:rsid w:val="00C22754"/>
    <w:rsid w:val="00C241F5"/>
    <w:rsid w:val="00C33750"/>
    <w:rsid w:val="00C650B2"/>
    <w:rsid w:val="00C80685"/>
    <w:rsid w:val="00CA54E1"/>
    <w:rsid w:val="00CB2C5F"/>
    <w:rsid w:val="00CB2D2C"/>
    <w:rsid w:val="00CC14E2"/>
    <w:rsid w:val="00CC28B4"/>
    <w:rsid w:val="00CD4A74"/>
    <w:rsid w:val="00CF197F"/>
    <w:rsid w:val="00D111AB"/>
    <w:rsid w:val="00D63940"/>
    <w:rsid w:val="00D65FD0"/>
    <w:rsid w:val="00DB042E"/>
    <w:rsid w:val="00DC3420"/>
    <w:rsid w:val="00DC42F4"/>
    <w:rsid w:val="00DE6633"/>
    <w:rsid w:val="00E015B8"/>
    <w:rsid w:val="00E349DE"/>
    <w:rsid w:val="00E439AA"/>
    <w:rsid w:val="00E53E13"/>
    <w:rsid w:val="00E600BC"/>
    <w:rsid w:val="00E61759"/>
    <w:rsid w:val="00E663BF"/>
    <w:rsid w:val="00EC731F"/>
    <w:rsid w:val="00EF046D"/>
    <w:rsid w:val="00F05C97"/>
    <w:rsid w:val="00F2555A"/>
    <w:rsid w:val="00F272C4"/>
    <w:rsid w:val="00F4317A"/>
    <w:rsid w:val="00F44F54"/>
    <w:rsid w:val="00F514CE"/>
    <w:rsid w:val="00F523EB"/>
    <w:rsid w:val="00F64CD0"/>
    <w:rsid w:val="00FA0861"/>
    <w:rsid w:val="00FD1ED2"/>
    <w:rsid w:val="00FE07BB"/>
    <w:rsid w:val="00FE1171"/>
    <w:rsid w:val="00FF1DA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772"/>
    <w:rPr>
      <w:rFonts w:ascii="Arial" w:hAnsi="Arial"/>
      <w:sz w:val="22"/>
      <w:szCs w:val="24"/>
      <w:lang w:val="en-US" w:eastAsia="en-US"/>
    </w:rPr>
  </w:style>
  <w:style w:type="paragraph" w:styleId="Titre1">
    <w:name w:val="heading 1"/>
    <w:basedOn w:val="Normal"/>
    <w:next w:val="Normal"/>
    <w:link w:val="Titre1Car"/>
    <w:uiPriority w:val="9"/>
    <w:qFormat/>
    <w:rsid w:val="00A657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A657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A65772"/>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65772"/>
    <w:rPr>
      <w:rFonts w:asciiTheme="majorHAnsi" w:eastAsiaTheme="majorEastAsia" w:hAnsiTheme="majorHAnsi" w:cstheme="majorBidi"/>
      <w:b/>
      <w:bCs/>
      <w:color w:val="365F91" w:themeColor="accent1" w:themeShade="BF"/>
      <w:sz w:val="28"/>
      <w:szCs w:val="28"/>
      <w:lang w:val="en-US" w:eastAsia="en-US"/>
    </w:rPr>
  </w:style>
  <w:style w:type="character" w:customStyle="1" w:styleId="Titre2Car">
    <w:name w:val="Titre 2 Car"/>
    <w:basedOn w:val="Policepardfaut"/>
    <w:link w:val="Titre2"/>
    <w:uiPriority w:val="9"/>
    <w:semiHidden/>
    <w:rsid w:val="00A65772"/>
    <w:rPr>
      <w:rFonts w:asciiTheme="majorHAnsi" w:eastAsiaTheme="majorEastAsia" w:hAnsiTheme="majorHAnsi" w:cstheme="majorBidi"/>
      <w:b/>
      <w:bCs/>
      <w:color w:val="4F81BD" w:themeColor="accent1"/>
      <w:sz w:val="26"/>
      <w:szCs w:val="26"/>
      <w:lang w:val="en-US" w:eastAsia="en-US"/>
    </w:rPr>
  </w:style>
  <w:style w:type="character" w:customStyle="1" w:styleId="Titre3Car">
    <w:name w:val="Titre 3 Car"/>
    <w:basedOn w:val="Policepardfaut"/>
    <w:link w:val="Titre3"/>
    <w:uiPriority w:val="9"/>
    <w:semiHidden/>
    <w:rsid w:val="00A65772"/>
    <w:rPr>
      <w:rFonts w:asciiTheme="majorHAnsi" w:eastAsiaTheme="majorEastAsia" w:hAnsiTheme="majorHAnsi" w:cstheme="majorBidi"/>
      <w:b/>
      <w:bCs/>
      <w:color w:val="4F81BD" w:themeColor="accent1"/>
      <w:sz w:val="22"/>
      <w:szCs w:val="24"/>
      <w:lang w:val="en-US" w:eastAsia="en-US"/>
    </w:rPr>
  </w:style>
  <w:style w:type="paragraph" w:styleId="TM1">
    <w:name w:val="toc 1"/>
    <w:basedOn w:val="Normal"/>
    <w:next w:val="Normal"/>
    <w:autoRedefine/>
    <w:uiPriority w:val="39"/>
    <w:unhideWhenUsed/>
    <w:qFormat/>
    <w:rsid w:val="00A65772"/>
    <w:pPr>
      <w:spacing w:before="120" w:after="120"/>
    </w:pPr>
    <w:rPr>
      <w:rFonts w:asciiTheme="minorHAnsi" w:hAnsiTheme="minorHAnsi"/>
      <w:b/>
      <w:bCs/>
      <w:caps/>
      <w:sz w:val="20"/>
      <w:szCs w:val="20"/>
    </w:rPr>
  </w:style>
  <w:style w:type="paragraph" w:styleId="TM2">
    <w:name w:val="toc 2"/>
    <w:basedOn w:val="Normal"/>
    <w:next w:val="Normal"/>
    <w:autoRedefine/>
    <w:uiPriority w:val="39"/>
    <w:unhideWhenUsed/>
    <w:qFormat/>
    <w:rsid w:val="00A65772"/>
    <w:pPr>
      <w:ind w:left="220"/>
    </w:pPr>
    <w:rPr>
      <w:rFonts w:asciiTheme="minorHAnsi" w:hAnsiTheme="minorHAnsi"/>
      <w:smallCaps/>
      <w:sz w:val="20"/>
      <w:szCs w:val="20"/>
    </w:rPr>
  </w:style>
  <w:style w:type="paragraph" w:styleId="TM3">
    <w:name w:val="toc 3"/>
    <w:basedOn w:val="Normal"/>
    <w:next w:val="Normal"/>
    <w:autoRedefine/>
    <w:uiPriority w:val="39"/>
    <w:unhideWhenUsed/>
    <w:qFormat/>
    <w:rsid w:val="00A65772"/>
    <w:pPr>
      <w:ind w:left="440"/>
    </w:pPr>
    <w:rPr>
      <w:rFonts w:asciiTheme="minorHAnsi" w:hAnsiTheme="minorHAnsi"/>
      <w:i/>
      <w:iCs/>
      <w:sz w:val="20"/>
      <w:szCs w:val="20"/>
    </w:rPr>
  </w:style>
  <w:style w:type="paragraph" w:styleId="Paragraphedeliste">
    <w:name w:val="List Paragraph"/>
    <w:basedOn w:val="Normal"/>
    <w:uiPriority w:val="34"/>
    <w:qFormat/>
    <w:rsid w:val="00A65772"/>
    <w:pPr>
      <w:ind w:left="720"/>
      <w:contextualSpacing/>
    </w:pPr>
  </w:style>
  <w:style w:type="character" w:styleId="Titredulivre">
    <w:name w:val="Book Title"/>
    <w:basedOn w:val="Policepardfaut"/>
    <w:uiPriority w:val="33"/>
    <w:qFormat/>
    <w:rsid w:val="00A65772"/>
    <w:rPr>
      <w:b/>
      <w:bCs/>
      <w:smallCaps/>
      <w:spacing w:val="5"/>
    </w:rPr>
  </w:style>
  <w:style w:type="paragraph" w:styleId="En-ttedetabledesmatires">
    <w:name w:val="TOC Heading"/>
    <w:basedOn w:val="Titre1"/>
    <w:next w:val="Normal"/>
    <w:uiPriority w:val="39"/>
    <w:semiHidden/>
    <w:unhideWhenUsed/>
    <w:qFormat/>
    <w:rsid w:val="00A65772"/>
    <w:pPr>
      <w:spacing w:line="276" w:lineRule="auto"/>
      <w:outlineLvl w:val="9"/>
    </w:pPr>
    <w:rPr>
      <w:lang w:val="de-DE"/>
    </w:rPr>
  </w:style>
  <w:style w:type="paragraph" w:styleId="En-tte">
    <w:name w:val="header"/>
    <w:basedOn w:val="Normal"/>
    <w:link w:val="En-tteCar"/>
    <w:uiPriority w:val="99"/>
    <w:semiHidden/>
    <w:unhideWhenUsed/>
    <w:rsid w:val="00A92099"/>
    <w:pPr>
      <w:tabs>
        <w:tab w:val="center" w:pos="4536"/>
        <w:tab w:val="right" w:pos="9072"/>
      </w:tabs>
    </w:pPr>
  </w:style>
  <w:style w:type="character" w:customStyle="1" w:styleId="En-tteCar">
    <w:name w:val="En-tête Car"/>
    <w:basedOn w:val="Policepardfaut"/>
    <w:link w:val="En-tte"/>
    <w:uiPriority w:val="99"/>
    <w:semiHidden/>
    <w:rsid w:val="00A92099"/>
    <w:rPr>
      <w:rFonts w:ascii="Arial" w:hAnsi="Arial"/>
      <w:sz w:val="22"/>
      <w:szCs w:val="24"/>
      <w:lang w:val="en-US" w:eastAsia="en-US"/>
    </w:rPr>
  </w:style>
  <w:style w:type="paragraph" w:styleId="Pieddepage">
    <w:name w:val="footer"/>
    <w:basedOn w:val="Normal"/>
    <w:link w:val="PieddepageCar"/>
    <w:uiPriority w:val="99"/>
    <w:semiHidden/>
    <w:unhideWhenUsed/>
    <w:rsid w:val="00A92099"/>
    <w:pPr>
      <w:tabs>
        <w:tab w:val="center" w:pos="4536"/>
        <w:tab w:val="right" w:pos="9072"/>
      </w:tabs>
    </w:pPr>
  </w:style>
  <w:style w:type="character" w:customStyle="1" w:styleId="PieddepageCar">
    <w:name w:val="Pied de page Car"/>
    <w:basedOn w:val="Policepardfaut"/>
    <w:link w:val="Pieddepage"/>
    <w:uiPriority w:val="99"/>
    <w:semiHidden/>
    <w:rsid w:val="00A92099"/>
    <w:rPr>
      <w:rFonts w:ascii="Arial" w:hAnsi="Arial"/>
      <w:sz w:val="22"/>
      <w:szCs w:val="24"/>
      <w:lang w:val="en-US" w:eastAsia="en-US"/>
    </w:rPr>
  </w:style>
  <w:style w:type="character" w:styleId="Lienhypertexte">
    <w:name w:val="Hyperlink"/>
    <w:basedOn w:val="Policepardfaut"/>
    <w:rsid w:val="007C745B"/>
    <w:rPr>
      <w:color w:val="0000FF"/>
      <w:u w:val="single"/>
    </w:rPr>
  </w:style>
  <w:style w:type="table" w:styleId="Grilledutableau">
    <w:name w:val="Table Grid"/>
    <w:basedOn w:val="TableauNormal"/>
    <w:rsid w:val="007C74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C745B"/>
    <w:pPr>
      <w:widowControl w:val="0"/>
      <w:autoSpaceDE w:val="0"/>
      <w:autoSpaceDN w:val="0"/>
      <w:adjustRightInd w:val="0"/>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7C745B"/>
    <w:rPr>
      <w:rFonts w:ascii="Tahoma" w:hAnsi="Tahoma" w:cs="Tahoma"/>
      <w:sz w:val="16"/>
      <w:szCs w:val="16"/>
    </w:rPr>
  </w:style>
  <w:style w:type="character" w:customStyle="1" w:styleId="TextedebullesCar">
    <w:name w:val="Texte de bulles Car"/>
    <w:basedOn w:val="Policepardfaut"/>
    <w:link w:val="Textedebulles"/>
    <w:uiPriority w:val="99"/>
    <w:semiHidden/>
    <w:rsid w:val="007C745B"/>
    <w:rPr>
      <w:rFonts w:ascii="Tahoma" w:hAnsi="Tahoma" w:cs="Tahoma"/>
      <w:sz w:val="16"/>
      <w:szCs w:val="16"/>
      <w:lang w:val="en-US" w:eastAsia="en-US"/>
    </w:rPr>
  </w:style>
  <w:style w:type="character" w:styleId="Lienhypertextesuivivisit">
    <w:name w:val="FollowedHyperlink"/>
    <w:basedOn w:val="Policepardfaut"/>
    <w:uiPriority w:val="99"/>
    <w:semiHidden/>
    <w:unhideWhenUsed/>
    <w:rsid w:val="0047518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7945312">
      <w:bodyDiv w:val="1"/>
      <w:marLeft w:val="0"/>
      <w:marRight w:val="0"/>
      <w:marTop w:val="0"/>
      <w:marBottom w:val="0"/>
      <w:divBdr>
        <w:top w:val="none" w:sz="0" w:space="0" w:color="auto"/>
        <w:left w:val="none" w:sz="0" w:space="0" w:color="auto"/>
        <w:bottom w:val="none" w:sz="0" w:space="0" w:color="auto"/>
        <w:right w:val="none" w:sz="0" w:space="0" w:color="auto"/>
      </w:divBdr>
      <w:divsChild>
        <w:div w:id="1245066959">
          <w:marLeft w:val="274"/>
          <w:marRight w:val="0"/>
          <w:marTop w:val="120"/>
          <w:marBottom w:val="120"/>
          <w:divBdr>
            <w:top w:val="none" w:sz="0" w:space="0" w:color="auto"/>
            <w:left w:val="none" w:sz="0" w:space="0" w:color="auto"/>
            <w:bottom w:val="none" w:sz="0" w:space="0" w:color="auto"/>
            <w:right w:val="none" w:sz="0" w:space="0" w:color="auto"/>
          </w:divBdr>
        </w:div>
        <w:div w:id="1281033826">
          <w:marLeft w:val="576"/>
          <w:marRight w:val="0"/>
          <w:marTop w:val="120"/>
          <w:marBottom w:val="120"/>
          <w:divBdr>
            <w:top w:val="none" w:sz="0" w:space="0" w:color="auto"/>
            <w:left w:val="none" w:sz="0" w:space="0" w:color="auto"/>
            <w:bottom w:val="none" w:sz="0" w:space="0" w:color="auto"/>
            <w:right w:val="none" w:sz="0" w:space="0" w:color="auto"/>
          </w:divBdr>
        </w:div>
        <w:div w:id="1735810652">
          <w:marLeft w:val="576"/>
          <w:marRight w:val="0"/>
          <w:marTop w:val="120"/>
          <w:marBottom w:val="120"/>
          <w:divBdr>
            <w:top w:val="none" w:sz="0" w:space="0" w:color="auto"/>
            <w:left w:val="none" w:sz="0" w:space="0" w:color="auto"/>
            <w:bottom w:val="none" w:sz="0" w:space="0" w:color="auto"/>
            <w:right w:val="none" w:sz="0" w:space="0" w:color="auto"/>
          </w:divBdr>
        </w:div>
        <w:div w:id="242490318">
          <w:marLeft w:val="576"/>
          <w:marRight w:val="0"/>
          <w:marTop w:val="120"/>
          <w:marBottom w:val="120"/>
          <w:divBdr>
            <w:top w:val="none" w:sz="0" w:space="0" w:color="auto"/>
            <w:left w:val="none" w:sz="0" w:space="0" w:color="auto"/>
            <w:bottom w:val="none" w:sz="0" w:space="0" w:color="auto"/>
            <w:right w:val="none" w:sz="0" w:space="0" w:color="auto"/>
          </w:divBdr>
        </w:div>
        <w:div w:id="1814131613">
          <w:marLeft w:val="274"/>
          <w:marRight w:val="0"/>
          <w:marTop w:val="120"/>
          <w:marBottom w:val="120"/>
          <w:divBdr>
            <w:top w:val="none" w:sz="0" w:space="0" w:color="auto"/>
            <w:left w:val="none" w:sz="0" w:space="0" w:color="auto"/>
            <w:bottom w:val="none" w:sz="0" w:space="0" w:color="auto"/>
            <w:right w:val="none" w:sz="0" w:space="0" w:color="auto"/>
          </w:divBdr>
        </w:div>
        <w:div w:id="11805913">
          <w:marLeft w:val="274"/>
          <w:marRight w:val="0"/>
          <w:marTop w:val="120"/>
          <w:marBottom w:val="120"/>
          <w:divBdr>
            <w:top w:val="none" w:sz="0" w:space="0" w:color="auto"/>
            <w:left w:val="none" w:sz="0" w:space="0" w:color="auto"/>
            <w:bottom w:val="none" w:sz="0" w:space="0" w:color="auto"/>
            <w:right w:val="none" w:sz="0" w:space="0" w:color="auto"/>
          </w:divBdr>
        </w:div>
        <w:div w:id="553393312">
          <w:marLeft w:val="274"/>
          <w:marRight w:val="0"/>
          <w:marTop w:val="120"/>
          <w:marBottom w:val="120"/>
          <w:divBdr>
            <w:top w:val="none" w:sz="0" w:space="0" w:color="auto"/>
            <w:left w:val="none" w:sz="0" w:space="0" w:color="auto"/>
            <w:bottom w:val="none" w:sz="0" w:space="0" w:color="auto"/>
            <w:right w:val="none" w:sz="0" w:space="0" w:color="auto"/>
          </w:divBdr>
        </w:div>
        <w:div w:id="962924905">
          <w:marLeft w:val="274"/>
          <w:marRight w:val="0"/>
          <w:marTop w:val="120"/>
          <w:marBottom w:val="120"/>
          <w:divBdr>
            <w:top w:val="none" w:sz="0" w:space="0" w:color="auto"/>
            <w:left w:val="none" w:sz="0" w:space="0" w:color="auto"/>
            <w:bottom w:val="none" w:sz="0" w:space="0" w:color="auto"/>
            <w:right w:val="none" w:sz="0" w:space="0" w:color="auto"/>
          </w:divBdr>
        </w:div>
        <w:div w:id="1801612512">
          <w:marLeft w:val="274"/>
          <w:marRight w:val="0"/>
          <w:marTop w:val="120"/>
          <w:marBottom w:val="120"/>
          <w:divBdr>
            <w:top w:val="none" w:sz="0" w:space="0" w:color="auto"/>
            <w:left w:val="none" w:sz="0" w:space="0" w:color="auto"/>
            <w:bottom w:val="none" w:sz="0" w:space="0" w:color="auto"/>
            <w:right w:val="none" w:sz="0" w:space="0" w:color="auto"/>
          </w:divBdr>
        </w:div>
      </w:divsChild>
    </w:div>
    <w:div w:id="396175726">
      <w:bodyDiv w:val="1"/>
      <w:marLeft w:val="0"/>
      <w:marRight w:val="0"/>
      <w:marTop w:val="0"/>
      <w:marBottom w:val="0"/>
      <w:divBdr>
        <w:top w:val="none" w:sz="0" w:space="0" w:color="auto"/>
        <w:left w:val="none" w:sz="0" w:space="0" w:color="auto"/>
        <w:bottom w:val="none" w:sz="0" w:space="0" w:color="auto"/>
        <w:right w:val="none" w:sz="0" w:space="0" w:color="auto"/>
      </w:divBdr>
    </w:div>
    <w:div w:id="461192380">
      <w:bodyDiv w:val="1"/>
      <w:marLeft w:val="0"/>
      <w:marRight w:val="0"/>
      <w:marTop w:val="0"/>
      <w:marBottom w:val="0"/>
      <w:divBdr>
        <w:top w:val="none" w:sz="0" w:space="0" w:color="auto"/>
        <w:left w:val="none" w:sz="0" w:space="0" w:color="auto"/>
        <w:bottom w:val="none" w:sz="0" w:space="0" w:color="auto"/>
        <w:right w:val="none" w:sz="0" w:space="0" w:color="auto"/>
      </w:divBdr>
    </w:div>
    <w:div w:id="544949731">
      <w:bodyDiv w:val="1"/>
      <w:marLeft w:val="0"/>
      <w:marRight w:val="0"/>
      <w:marTop w:val="0"/>
      <w:marBottom w:val="0"/>
      <w:divBdr>
        <w:top w:val="none" w:sz="0" w:space="0" w:color="auto"/>
        <w:left w:val="none" w:sz="0" w:space="0" w:color="auto"/>
        <w:bottom w:val="none" w:sz="0" w:space="0" w:color="auto"/>
        <w:right w:val="none" w:sz="0" w:space="0" w:color="auto"/>
      </w:divBdr>
      <w:divsChild>
        <w:div w:id="2047947699">
          <w:marLeft w:val="274"/>
          <w:marRight w:val="0"/>
          <w:marTop w:val="120"/>
          <w:marBottom w:val="120"/>
          <w:divBdr>
            <w:top w:val="none" w:sz="0" w:space="0" w:color="auto"/>
            <w:left w:val="none" w:sz="0" w:space="0" w:color="auto"/>
            <w:bottom w:val="none" w:sz="0" w:space="0" w:color="auto"/>
            <w:right w:val="none" w:sz="0" w:space="0" w:color="auto"/>
          </w:divBdr>
        </w:div>
        <w:div w:id="1865092583">
          <w:marLeft w:val="274"/>
          <w:marRight w:val="0"/>
          <w:marTop w:val="120"/>
          <w:marBottom w:val="120"/>
          <w:divBdr>
            <w:top w:val="none" w:sz="0" w:space="0" w:color="auto"/>
            <w:left w:val="none" w:sz="0" w:space="0" w:color="auto"/>
            <w:bottom w:val="none" w:sz="0" w:space="0" w:color="auto"/>
            <w:right w:val="none" w:sz="0" w:space="0" w:color="auto"/>
          </w:divBdr>
        </w:div>
        <w:div w:id="113715725">
          <w:marLeft w:val="274"/>
          <w:marRight w:val="0"/>
          <w:marTop w:val="120"/>
          <w:marBottom w:val="120"/>
          <w:divBdr>
            <w:top w:val="none" w:sz="0" w:space="0" w:color="auto"/>
            <w:left w:val="none" w:sz="0" w:space="0" w:color="auto"/>
            <w:bottom w:val="none" w:sz="0" w:space="0" w:color="auto"/>
            <w:right w:val="none" w:sz="0" w:space="0" w:color="auto"/>
          </w:divBdr>
        </w:div>
        <w:div w:id="1501698162">
          <w:marLeft w:val="274"/>
          <w:marRight w:val="0"/>
          <w:marTop w:val="120"/>
          <w:marBottom w:val="120"/>
          <w:divBdr>
            <w:top w:val="none" w:sz="0" w:space="0" w:color="auto"/>
            <w:left w:val="none" w:sz="0" w:space="0" w:color="auto"/>
            <w:bottom w:val="none" w:sz="0" w:space="0" w:color="auto"/>
            <w:right w:val="none" w:sz="0" w:space="0" w:color="auto"/>
          </w:divBdr>
        </w:div>
        <w:div w:id="1688482217">
          <w:marLeft w:val="274"/>
          <w:marRight w:val="0"/>
          <w:marTop w:val="120"/>
          <w:marBottom w:val="120"/>
          <w:divBdr>
            <w:top w:val="none" w:sz="0" w:space="0" w:color="auto"/>
            <w:left w:val="none" w:sz="0" w:space="0" w:color="auto"/>
            <w:bottom w:val="none" w:sz="0" w:space="0" w:color="auto"/>
            <w:right w:val="none" w:sz="0" w:space="0" w:color="auto"/>
          </w:divBdr>
        </w:div>
        <w:div w:id="673217792">
          <w:marLeft w:val="274"/>
          <w:marRight w:val="0"/>
          <w:marTop w:val="120"/>
          <w:marBottom w:val="120"/>
          <w:divBdr>
            <w:top w:val="none" w:sz="0" w:space="0" w:color="auto"/>
            <w:left w:val="none" w:sz="0" w:space="0" w:color="auto"/>
            <w:bottom w:val="none" w:sz="0" w:space="0" w:color="auto"/>
            <w:right w:val="none" w:sz="0" w:space="0" w:color="auto"/>
          </w:divBdr>
        </w:div>
      </w:divsChild>
    </w:div>
    <w:div w:id="704210429">
      <w:bodyDiv w:val="1"/>
      <w:marLeft w:val="0"/>
      <w:marRight w:val="0"/>
      <w:marTop w:val="0"/>
      <w:marBottom w:val="0"/>
      <w:divBdr>
        <w:top w:val="none" w:sz="0" w:space="0" w:color="auto"/>
        <w:left w:val="none" w:sz="0" w:space="0" w:color="auto"/>
        <w:bottom w:val="none" w:sz="0" w:space="0" w:color="auto"/>
        <w:right w:val="none" w:sz="0" w:space="0" w:color="auto"/>
      </w:divBdr>
      <w:divsChild>
        <w:div w:id="1386873691">
          <w:marLeft w:val="274"/>
          <w:marRight w:val="0"/>
          <w:marTop w:val="120"/>
          <w:marBottom w:val="120"/>
          <w:divBdr>
            <w:top w:val="none" w:sz="0" w:space="0" w:color="auto"/>
            <w:left w:val="none" w:sz="0" w:space="0" w:color="auto"/>
            <w:bottom w:val="none" w:sz="0" w:space="0" w:color="auto"/>
            <w:right w:val="none" w:sz="0" w:space="0" w:color="auto"/>
          </w:divBdr>
        </w:div>
        <w:div w:id="1022049456">
          <w:marLeft w:val="274"/>
          <w:marRight w:val="0"/>
          <w:marTop w:val="120"/>
          <w:marBottom w:val="120"/>
          <w:divBdr>
            <w:top w:val="none" w:sz="0" w:space="0" w:color="auto"/>
            <w:left w:val="none" w:sz="0" w:space="0" w:color="auto"/>
            <w:bottom w:val="none" w:sz="0" w:space="0" w:color="auto"/>
            <w:right w:val="none" w:sz="0" w:space="0" w:color="auto"/>
          </w:divBdr>
        </w:div>
        <w:div w:id="617176285">
          <w:marLeft w:val="274"/>
          <w:marRight w:val="0"/>
          <w:marTop w:val="120"/>
          <w:marBottom w:val="120"/>
          <w:divBdr>
            <w:top w:val="none" w:sz="0" w:space="0" w:color="auto"/>
            <w:left w:val="none" w:sz="0" w:space="0" w:color="auto"/>
            <w:bottom w:val="none" w:sz="0" w:space="0" w:color="auto"/>
            <w:right w:val="none" w:sz="0" w:space="0" w:color="auto"/>
          </w:divBdr>
        </w:div>
      </w:divsChild>
    </w:div>
    <w:div w:id="887108957">
      <w:bodyDiv w:val="1"/>
      <w:marLeft w:val="0"/>
      <w:marRight w:val="0"/>
      <w:marTop w:val="0"/>
      <w:marBottom w:val="0"/>
      <w:divBdr>
        <w:top w:val="none" w:sz="0" w:space="0" w:color="auto"/>
        <w:left w:val="none" w:sz="0" w:space="0" w:color="auto"/>
        <w:bottom w:val="none" w:sz="0" w:space="0" w:color="auto"/>
        <w:right w:val="none" w:sz="0" w:space="0" w:color="auto"/>
      </w:divBdr>
      <w:divsChild>
        <w:div w:id="745415054">
          <w:marLeft w:val="274"/>
          <w:marRight w:val="0"/>
          <w:marTop w:val="120"/>
          <w:marBottom w:val="120"/>
          <w:divBdr>
            <w:top w:val="none" w:sz="0" w:space="0" w:color="auto"/>
            <w:left w:val="none" w:sz="0" w:space="0" w:color="auto"/>
            <w:bottom w:val="none" w:sz="0" w:space="0" w:color="auto"/>
            <w:right w:val="none" w:sz="0" w:space="0" w:color="auto"/>
          </w:divBdr>
        </w:div>
        <w:div w:id="1631126964">
          <w:marLeft w:val="576"/>
          <w:marRight w:val="0"/>
          <w:marTop w:val="120"/>
          <w:marBottom w:val="120"/>
          <w:divBdr>
            <w:top w:val="none" w:sz="0" w:space="0" w:color="auto"/>
            <w:left w:val="none" w:sz="0" w:space="0" w:color="auto"/>
            <w:bottom w:val="none" w:sz="0" w:space="0" w:color="auto"/>
            <w:right w:val="none" w:sz="0" w:space="0" w:color="auto"/>
          </w:divBdr>
        </w:div>
        <w:div w:id="1162281455">
          <w:marLeft w:val="576"/>
          <w:marRight w:val="0"/>
          <w:marTop w:val="120"/>
          <w:marBottom w:val="120"/>
          <w:divBdr>
            <w:top w:val="none" w:sz="0" w:space="0" w:color="auto"/>
            <w:left w:val="none" w:sz="0" w:space="0" w:color="auto"/>
            <w:bottom w:val="none" w:sz="0" w:space="0" w:color="auto"/>
            <w:right w:val="none" w:sz="0" w:space="0" w:color="auto"/>
          </w:divBdr>
        </w:div>
        <w:div w:id="1324695604">
          <w:marLeft w:val="274"/>
          <w:marRight w:val="0"/>
          <w:marTop w:val="120"/>
          <w:marBottom w:val="120"/>
          <w:divBdr>
            <w:top w:val="none" w:sz="0" w:space="0" w:color="auto"/>
            <w:left w:val="none" w:sz="0" w:space="0" w:color="auto"/>
            <w:bottom w:val="none" w:sz="0" w:space="0" w:color="auto"/>
            <w:right w:val="none" w:sz="0" w:space="0" w:color="auto"/>
          </w:divBdr>
        </w:div>
      </w:divsChild>
    </w:div>
    <w:div w:id="1051270992">
      <w:bodyDiv w:val="1"/>
      <w:marLeft w:val="0"/>
      <w:marRight w:val="0"/>
      <w:marTop w:val="0"/>
      <w:marBottom w:val="0"/>
      <w:divBdr>
        <w:top w:val="none" w:sz="0" w:space="0" w:color="auto"/>
        <w:left w:val="none" w:sz="0" w:space="0" w:color="auto"/>
        <w:bottom w:val="none" w:sz="0" w:space="0" w:color="auto"/>
        <w:right w:val="none" w:sz="0" w:space="0" w:color="auto"/>
      </w:divBdr>
      <w:divsChild>
        <w:div w:id="538661352">
          <w:marLeft w:val="274"/>
          <w:marRight w:val="0"/>
          <w:marTop w:val="120"/>
          <w:marBottom w:val="120"/>
          <w:divBdr>
            <w:top w:val="none" w:sz="0" w:space="0" w:color="auto"/>
            <w:left w:val="none" w:sz="0" w:space="0" w:color="auto"/>
            <w:bottom w:val="none" w:sz="0" w:space="0" w:color="auto"/>
            <w:right w:val="none" w:sz="0" w:space="0" w:color="auto"/>
          </w:divBdr>
        </w:div>
        <w:div w:id="1196574413">
          <w:marLeft w:val="274"/>
          <w:marRight w:val="0"/>
          <w:marTop w:val="120"/>
          <w:marBottom w:val="120"/>
          <w:divBdr>
            <w:top w:val="none" w:sz="0" w:space="0" w:color="auto"/>
            <w:left w:val="none" w:sz="0" w:space="0" w:color="auto"/>
            <w:bottom w:val="none" w:sz="0" w:space="0" w:color="auto"/>
            <w:right w:val="none" w:sz="0" w:space="0" w:color="auto"/>
          </w:divBdr>
        </w:div>
        <w:div w:id="1119759384">
          <w:marLeft w:val="274"/>
          <w:marRight w:val="0"/>
          <w:marTop w:val="120"/>
          <w:marBottom w:val="120"/>
          <w:divBdr>
            <w:top w:val="none" w:sz="0" w:space="0" w:color="auto"/>
            <w:left w:val="none" w:sz="0" w:space="0" w:color="auto"/>
            <w:bottom w:val="none" w:sz="0" w:space="0" w:color="auto"/>
            <w:right w:val="none" w:sz="0" w:space="0" w:color="auto"/>
          </w:divBdr>
        </w:div>
        <w:div w:id="1902598182">
          <w:marLeft w:val="274"/>
          <w:marRight w:val="0"/>
          <w:marTop w:val="120"/>
          <w:marBottom w:val="120"/>
          <w:divBdr>
            <w:top w:val="none" w:sz="0" w:space="0" w:color="auto"/>
            <w:left w:val="none" w:sz="0" w:space="0" w:color="auto"/>
            <w:bottom w:val="none" w:sz="0" w:space="0" w:color="auto"/>
            <w:right w:val="none" w:sz="0" w:space="0" w:color="auto"/>
          </w:divBdr>
        </w:div>
        <w:div w:id="1090546954">
          <w:marLeft w:val="274"/>
          <w:marRight w:val="0"/>
          <w:marTop w:val="120"/>
          <w:marBottom w:val="120"/>
          <w:divBdr>
            <w:top w:val="none" w:sz="0" w:space="0" w:color="auto"/>
            <w:left w:val="none" w:sz="0" w:space="0" w:color="auto"/>
            <w:bottom w:val="none" w:sz="0" w:space="0" w:color="auto"/>
            <w:right w:val="none" w:sz="0" w:space="0" w:color="auto"/>
          </w:divBdr>
        </w:div>
      </w:divsChild>
    </w:div>
    <w:div w:id="1189367009">
      <w:bodyDiv w:val="1"/>
      <w:marLeft w:val="0"/>
      <w:marRight w:val="0"/>
      <w:marTop w:val="0"/>
      <w:marBottom w:val="0"/>
      <w:divBdr>
        <w:top w:val="none" w:sz="0" w:space="0" w:color="auto"/>
        <w:left w:val="none" w:sz="0" w:space="0" w:color="auto"/>
        <w:bottom w:val="none" w:sz="0" w:space="0" w:color="auto"/>
        <w:right w:val="none" w:sz="0" w:space="0" w:color="auto"/>
      </w:divBdr>
      <w:divsChild>
        <w:div w:id="2053340799">
          <w:marLeft w:val="274"/>
          <w:marRight w:val="0"/>
          <w:marTop w:val="120"/>
          <w:marBottom w:val="120"/>
          <w:divBdr>
            <w:top w:val="none" w:sz="0" w:space="0" w:color="auto"/>
            <w:left w:val="none" w:sz="0" w:space="0" w:color="auto"/>
            <w:bottom w:val="none" w:sz="0" w:space="0" w:color="auto"/>
            <w:right w:val="none" w:sz="0" w:space="0" w:color="auto"/>
          </w:divBdr>
        </w:div>
        <w:div w:id="2057464928">
          <w:marLeft w:val="274"/>
          <w:marRight w:val="0"/>
          <w:marTop w:val="120"/>
          <w:marBottom w:val="120"/>
          <w:divBdr>
            <w:top w:val="none" w:sz="0" w:space="0" w:color="auto"/>
            <w:left w:val="none" w:sz="0" w:space="0" w:color="auto"/>
            <w:bottom w:val="none" w:sz="0" w:space="0" w:color="auto"/>
            <w:right w:val="none" w:sz="0" w:space="0" w:color="auto"/>
          </w:divBdr>
        </w:div>
        <w:div w:id="1150251900">
          <w:marLeft w:val="274"/>
          <w:marRight w:val="0"/>
          <w:marTop w:val="120"/>
          <w:marBottom w:val="120"/>
          <w:divBdr>
            <w:top w:val="none" w:sz="0" w:space="0" w:color="auto"/>
            <w:left w:val="none" w:sz="0" w:space="0" w:color="auto"/>
            <w:bottom w:val="none" w:sz="0" w:space="0" w:color="auto"/>
            <w:right w:val="none" w:sz="0" w:space="0" w:color="auto"/>
          </w:divBdr>
        </w:div>
        <w:div w:id="592204040">
          <w:marLeft w:val="274"/>
          <w:marRight w:val="0"/>
          <w:marTop w:val="120"/>
          <w:marBottom w:val="120"/>
          <w:divBdr>
            <w:top w:val="none" w:sz="0" w:space="0" w:color="auto"/>
            <w:left w:val="none" w:sz="0" w:space="0" w:color="auto"/>
            <w:bottom w:val="none" w:sz="0" w:space="0" w:color="auto"/>
            <w:right w:val="none" w:sz="0" w:space="0" w:color="auto"/>
          </w:divBdr>
        </w:div>
      </w:divsChild>
    </w:div>
    <w:div w:id="1314986205">
      <w:bodyDiv w:val="1"/>
      <w:marLeft w:val="0"/>
      <w:marRight w:val="0"/>
      <w:marTop w:val="0"/>
      <w:marBottom w:val="0"/>
      <w:divBdr>
        <w:top w:val="none" w:sz="0" w:space="0" w:color="auto"/>
        <w:left w:val="none" w:sz="0" w:space="0" w:color="auto"/>
        <w:bottom w:val="none" w:sz="0" w:space="0" w:color="auto"/>
        <w:right w:val="none" w:sz="0" w:space="0" w:color="auto"/>
      </w:divBdr>
    </w:div>
    <w:div w:id="1497569857">
      <w:bodyDiv w:val="1"/>
      <w:marLeft w:val="0"/>
      <w:marRight w:val="0"/>
      <w:marTop w:val="0"/>
      <w:marBottom w:val="0"/>
      <w:divBdr>
        <w:top w:val="none" w:sz="0" w:space="0" w:color="auto"/>
        <w:left w:val="none" w:sz="0" w:space="0" w:color="auto"/>
        <w:bottom w:val="none" w:sz="0" w:space="0" w:color="auto"/>
        <w:right w:val="none" w:sz="0" w:space="0" w:color="auto"/>
      </w:divBdr>
      <w:divsChild>
        <w:div w:id="374046028">
          <w:marLeft w:val="274"/>
          <w:marRight w:val="0"/>
          <w:marTop w:val="120"/>
          <w:marBottom w:val="120"/>
          <w:divBdr>
            <w:top w:val="none" w:sz="0" w:space="0" w:color="auto"/>
            <w:left w:val="none" w:sz="0" w:space="0" w:color="auto"/>
            <w:bottom w:val="none" w:sz="0" w:space="0" w:color="auto"/>
            <w:right w:val="none" w:sz="0" w:space="0" w:color="auto"/>
          </w:divBdr>
        </w:div>
        <w:div w:id="159515070">
          <w:marLeft w:val="274"/>
          <w:marRight w:val="0"/>
          <w:marTop w:val="120"/>
          <w:marBottom w:val="120"/>
          <w:divBdr>
            <w:top w:val="none" w:sz="0" w:space="0" w:color="auto"/>
            <w:left w:val="none" w:sz="0" w:space="0" w:color="auto"/>
            <w:bottom w:val="none" w:sz="0" w:space="0" w:color="auto"/>
            <w:right w:val="none" w:sz="0" w:space="0" w:color="auto"/>
          </w:divBdr>
        </w:div>
        <w:div w:id="1902061229">
          <w:marLeft w:val="274"/>
          <w:marRight w:val="0"/>
          <w:marTop w:val="120"/>
          <w:marBottom w:val="120"/>
          <w:divBdr>
            <w:top w:val="none" w:sz="0" w:space="0" w:color="auto"/>
            <w:left w:val="none" w:sz="0" w:space="0" w:color="auto"/>
            <w:bottom w:val="none" w:sz="0" w:space="0" w:color="auto"/>
            <w:right w:val="none" w:sz="0" w:space="0" w:color="auto"/>
          </w:divBdr>
        </w:div>
      </w:divsChild>
    </w:div>
    <w:div w:id="1500006055">
      <w:bodyDiv w:val="1"/>
      <w:marLeft w:val="0"/>
      <w:marRight w:val="0"/>
      <w:marTop w:val="0"/>
      <w:marBottom w:val="0"/>
      <w:divBdr>
        <w:top w:val="none" w:sz="0" w:space="0" w:color="auto"/>
        <w:left w:val="none" w:sz="0" w:space="0" w:color="auto"/>
        <w:bottom w:val="none" w:sz="0" w:space="0" w:color="auto"/>
        <w:right w:val="none" w:sz="0" w:space="0" w:color="auto"/>
      </w:divBdr>
      <w:divsChild>
        <w:div w:id="723987101">
          <w:marLeft w:val="274"/>
          <w:marRight w:val="0"/>
          <w:marTop w:val="120"/>
          <w:marBottom w:val="120"/>
          <w:divBdr>
            <w:top w:val="none" w:sz="0" w:space="0" w:color="auto"/>
            <w:left w:val="none" w:sz="0" w:space="0" w:color="auto"/>
            <w:bottom w:val="none" w:sz="0" w:space="0" w:color="auto"/>
            <w:right w:val="none" w:sz="0" w:space="0" w:color="auto"/>
          </w:divBdr>
        </w:div>
        <w:div w:id="1466923173">
          <w:marLeft w:val="274"/>
          <w:marRight w:val="0"/>
          <w:marTop w:val="120"/>
          <w:marBottom w:val="120"/>
          <w:divBdr>
            <w:top w:val="none" w:sz="0" w:space="0" w:color="auto"/>
            <w:left w:val="none" w:sz="0" w:space="0" w:color="auto"/>
            <w:bottom w:val="none" w:sz="0" w:space="0" w:color="auto"/>
            <w:right w:val="none" w:sz="0" w:space="0" w:color="auto"/>
          </w:divBdr>
        </w:div>
        <w:div w:id="186145658">
          <w:marLeft w:val="274"/>
          <w:marRight w:val="0"/>
          <w:marTop w:val="120"/>
          <w:marBottom w:val="120"/>
          <w:divBdr>
            <w:top w:val="none" w:sz="0" w:space="0" w:color="auto"/>
            <w:left w:val="none" w:sz="0" w:space="0" w:color="auto"/>
            <w:bottom w:val="none" w:sz="0" w:space="0" w:color="auto"/>
            <w:right w:val="none" w:sz="0" w:space="0" w:color="auto"/>
          </w:divBdr>
        </w:div>
        <w:div w:id="2070296926">
          <w:marLeft w:val="274"/>
          <w:marRight w:val="0"/>
          <w:marTop w:val="120"/>
          <w:marBottom w:val="120"/>
          <w:divBdr>
            <w:top w:val="none" w:sz="0" w:space="0" w:color="auto"/>
            <w:left w:val="none" w:sz="0" w:space="0" w:color="auto"/>
            <w:bottom w:val="none" w:sz="0" w:space="0" w:color="auto"/>
            <w:right w:val="none" w:sz="0" w:space="0" w:color="auto"/>
          </w:divBdr>
        </w:div>
      </w:divsChild>
    </w:div>
    <w:div w:id="1759016037">
      <w:bodyDiv w:val="1"/>
      <w:marLeft w:val="0"/>
      <w:marRight w:val="0"/>
      <w:marTop w:val="0"/>
      <w:marBottom w:val="0"/>
      <w:divBdr>
        <w:top w:val="none" w:sz="0" w:space="0" w:color="auto"/>
        <w:left w:val="none" w:sz="0" w:space="0" w:color="auto"/>
        <w:bottom w:val="none" w:sz="0" w:space="0" w:color="auto"/>
        <w:right w:val="none" w:sz="0" w:space="0" w:color="auto"/>
      </w:divBdr>
      <w:divsChild>
        <w:div w:id="1368334027">
          <w:marLeft w:val="274"/>
          <w:marRight w:val="0"/>
          <w:marTop w:val="240"/>
          <w:marBottom w:val="120"/>
          <w:divBdr>
            <w:top w:val="none" w:sz="0" w:space="0" w:color="auto"/>
            <w:left w:val="none" w:sz="0" w:space="0" w:color="auto"/>
            <w:bottom w:val="none" w:sz="0" w:space="0" w:color="auto"/>
            <w:right w:val="none" w:sz="0" w:space="0" w:color="auto"/>
          </w:divBdr>
        </w:div>
        <w:div w:id="1532692904">
          <w:marLeft w:val="274"/>
          <w:marRight w:val="0"/>
          <w:marTop w:val="240"/>
          <w:marBottom w:val="120"/>
          <w:divBdr>
            <w:top w:val="none" w:sz="0" w:space="0" w:color="auto"/>
            <w:left w:val="none" w:sz="0" w:space="0" w:color="auto"/>
            <w:bottom w:val="none" w:sz="0" w:space="0" w:color="auto"/>
            <w:right w:val="none" w:sz="0" w:space="0" w:color="auto"/>
          </w:divBdr>
        </w:div>
        <w:div w:id="111944119">
          <w:marLeft w:val="274"/>
          <w:marRight w:val="0"/>
          <w:marTop w:val="240"/>
          <w:marBottom w:val="120"/>
          <w:divBdr>
            <w:top w:val="none" w:sz="0" w:space="0" w:color="auto"/>
            <w:left w:val="none" w:sz="0" w:space="0" w:color="auto"/>
            <w:bottom w:val="none" w:sz="0" w:space="0" w:color="auto"/>
            <w:right w:val="none" w:sz="0" w:space="0" w:color="auto"/>
          </w:divBdr>
        </w:div>
      </w:divsChild>
    </w:div>
    <w:div w:id="1912503303">
      <w:bodyDiv w:val="1"/>
      <w:marLeft w:val="0"/>
      <w:marRight w:val="0"/>
      <w:marTop w:val="0"/>
      <w:marBottom w:val="0"/>
      <w:divBdr>
        <w:top w:val="none" w:sz="0" w:space="0" w:color="auto"/>
        <w:left w:val="none" w:sz="0" w:space="0" w:color="auto"/>
        <w:bottom w:val="none" w:sz="0" w:space="0" w:color="auto"/>
        <w:right w:val="none" w:sz="0" w:space="0" w:color="auto"/>
      </w:divBdr>
      <w:divsChild>
        <w:div w:id="49116907">
          <w:marLeft w:val="274"/>
          <w:marRight w:val="0"/>
          <w:marTop w:val="120"/>
          <w:marBottom w:val="120"/>
          <w:divBdr>
            <w:top w:val="none" w:sz="0" w:space="0" w:color="auto"/>
            <w:left w:val="none" w:sz="0" w:space="0" w:color="auto"/>
            <w:bottom w:val="none" w:sz="0" w:space="0" w:color="auto"/>
            <w:right w:val="none" w:sz="0" w:space="0" w:color="auto"/>
          </w:divBdr>
        </w:div>
        <w:div w:id="924145807">
          <w:marLeft w:val="274"/>
          <w:marRight w:val="0"/>
          <w:marTop w:val="120"/>
          <w:marBottom w:val="120"/>
          <w:divBdr>
            <w:top w:val="none" w:sz="0" w:space="0" w:color="auto"/>
            <w:left w:val="none" w:sz="0" w:space="0" w:color="auto"/>
            <w:bottom w:val="none" w:sz="0" w:space="0" w:color="auto"/>
            <w:right w:val="none" w:sz="0" w:space="0" w:color="auto"/>
          </w:divBdr>
        </w:div>
        <w:div w:id="310646004">
          <w:marLeft w:val="274"/>
          <w:marRight w:val="0"/>
          <w:marTop w:val="120"/>
          <w:marBottom w:val="120"/>
          <w:divBdr>
            <w:top w:val="none" w:sz="0" w:space="0" w:color="auto"/>
            <w:left w:val="none" w:sz="0" w:space="0" w:color="auto"/>
            <w:bottom w:val="none" w:sz="0" w:space="0" w:color="auto"/>
            <w:right w:val="none" w:sz="0" w:space="0" w:color="auto"/>
          </w:divBdr>
        </w:div>
        <w:div w:id="1375042939">
          <w:marLeft w:val="274"/>
          <w:marRight w:val="0"/>
          <w:marTop w:val="12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oettinger.at/img/landtechnik/collection/scheibenmaeher/novacat_a10_collector_1_hq.jp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poettinger.at/de_at/Newsroom/Pressebild/3948"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1FC94CB-27BF-40A9-B3C1-F6D19A373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1050</Words>
  <Characters>6618</Characters>
  <Application>Microsoft Office Word</Application>
  <DocSecurity>0</DocSecurity>
  <Lines>55</Lines>
  <Paragraphs>15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Alois Poettinger Maschinenfabrik GmbH</Company>
  <LinksUpToDate>false</LinksUpToDate>
  <CharactersWithSpaces>7653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steiing</dc:creator>
  <cp:lastModifiedBy>Dorothée Dutter</cp:lastModifiedBy>
  <cp:revision>7</cp:revision>
  <cp:lastPrinted>2017-07-21T09:52:00Z</cp:lastPrinted>
  <dcterms:created xsi:type="dcterms:W3CDTF">2017-10-04T12:04:00Z</dcterms:created>
  <dcterms:modified xsi:type="dcterms:W3CDTF">2017-12-07T10:43:00Z</dcterms:modified>
</cp:coreProperties>
</file>